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15E7CCD" w14:textId="29D00C89" w:rsidR="00000180" w:rsidRPr="008D0F9A" w:rsidRDefault="00000180" w:rsidP="000001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36"/>
          <w:szCs w:val="36"/>
          <w:lang w:val="en-US"/>
        </w:rPr>
      </w:pPr>
      <w:r w:rsidRPr="008D0F9A">
        <w:rPr>
          <w:rFonts w:ascii="Tahoma" w:hAnsi="Tahoma" w:cs="Tahoma"/>
          <w:b/>
          <w:bCs/>
          <w:color w:val="FF0000"/>
          <w:sz w:val="36"/>
          <w:szCs w:val="36"/>
          <w:lang w:val="en-US"/>
        </w:rPr>
        <w:t xml:space="preserve">Target Case, </w:t>
      </w:r>
      <w:r w:rsidR="00C97B81">
        <w:rPr>
          <w:rFonts w:ascii="Tahoma" w:hAnsi="Tahoma" w:cs="Tahoma"/>
          <w:b/>
          <w:bCs/>
          <w:color w:val="FF0000"/>
          <w:sz w:val="36"/>
          <w:szCs w:val="36"/>
          <w:lang w:val="en-US"/>
        </w:rPr>
        <w:t>Phase</w:t>
      </w:r>
      <w:r w:rsidRPr="008D0F9A">
        <w:rPr>
          <w:rFonts w:ascii="Tahoma" w:hAnsi="Tahoma" w:cs="Tahoma"/>
          <w:b/>
          <w:bCs/>
          <w:color w:val="FF0000"/>
          <w:sz w:val="36"/>
          <w:szCs w:val="36"/>
          <w:lang w:val="en-US"/>
        </w:rPr>
        <w:t xml:space="preserve"> 3 (of four)</w:t>
      </w:r>
    </w:p>
    <w:p w14:paraId="30F68138" w14:textId="2611F35C" w:rsidR="00000180" w:rsidRPr="00700224" w:rsidRDefault="00000180" w:rsidP="000001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FF0000"/>
          <w:lang w:val="en-US"/>
        </w:rPr>
      </w:pPr>
    </w:p>
    <w:p w14:paraId="7BC821EC" w14:textId="711F2769" w:rsidR="00000180" w:rsidRPr="00700224" w:rsidRDefault="00000180" w:rsidP="000001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36"/>
          <w:szCs w:val="36"/>
          <w:lang w:val="en-US"/>
        </w:rPr>
      </w:pPr>
      <w:r w:rsidRPr="00700224">
        <w:rPr>
          <w:rFonts w:ascii="Times New Roman" w:hAnsi="Times New Roman" w:cs="Times New Roman"/>
          <w:b/>
          <w:color w:val="FF0000"/>
          <w:sz w:val="36"/>
          <w:szCs w:val="36"/>
          <w:lang w:val="en-US"/>
        </w:rPr>
        <w:t>Phase 3:  Eruption Underway</w:t>
      </w:r>
      <w:r w:rsidR="00EC2D6B">
        <w:rPr>
          <w:rFonts w:ascii="Times New Roman" w:hAnsi="Times New Roman" w:cs="Times New Roman"/>
          <w:b/>
          <w:color w:val="FF0000"/>
          <w:sz w:val="36"/>
          <w:szCs w:val="36"/>
          <w:lang w:val="en-US"/>
        </w:rPr>
        <w:t xml:space="preserve"> (first field </w:t>
      </w:r>
      <w:r w:rsidR="00FA03D5">
        <w:rPr>
          <w:rFonts w:ascii="Times New Roman" w:hAnsi="Times New Roman" w:cs="Times New Roman"/>
          <w:b/>
          <w:color w:val="FF0000"/>
          <w:sz w:val="36"/>
          <w:szCs w:val="36"/>
          <w:lang w:val="en-US"/>
        </w:rPr>
        <w:t>observations</w:t>
      </w:r>
      <w:r w:rsidR="00EC2D6B">
        <w:rPr>
          <w:rFonts w:ascii="Times New Roman" w:hAnsi="Times New Roman" w:cs="Times New Roman"/>
          <w:b/>
          <w:color w:val="FF0000"/>
          <w:sz w:val="36"/>
          <w:szCs w:val="36"/>
          <w:lang w:val="en-US"/>
        </w:rPr>
        <w:t xml:space="preserve"> available)</w:t>
      </w:r>
    </w:p>
    <w:p w14:paraId="47CA601B" w14:textId="7491C250" w:rsidR="00000180" w:rsidRPr="00700224" w:rsidRDefault="00000180" w:rsidP="000001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FF0000"/>
          <w:sz w:val="32"/>
          <w:szCs w:val="32"/>
          <w:lang w:val="en-US"/>
        </w:rPr>
      </w:pPr>
      <w:r w:rsidRPr="00700224">
        <w:rPr>
          <w:rFonts w:ascii="Times New Roman" w:hAnsi="Times New Roman" w:cs="Times New Roman"/>
          <w:color w:val="FF0000"/>
          <w:sz w:val="32"/>
          <w:szCs w:val="32"/>
          <w:lang w:val="en-US"/>
        </w:rPr>
        <w:t xml:space="preserve">The next three questions relate </w:t>
      </w:r>
      <w:r w:rsidR="00EB782A">
        <w:rPr>
          <w:rFonts w:ascii="Times New Roman" w:hAnsi="Times New Roman" w:cs="Times New Roman"/>
          <w:color w:val="FF0000"/>
          <w:sz w:val="32"/>
          <w:szCs w:val="32"/>
          <w:lang w:val="en-US"/>
        </w:rPr>
        <w:t xml:space="preserve">to </w:t>
      </w:r>
      <w:r w:rsidRPr="00700224">
        <w:rPr>
          <w:rFonts w:ascii="Times New Roman" w:hAnsi="Times New Roman" w:cs="Times New Roman"/>
          <w:color w:val="FF0000"/>
          <w:sz w:val="32"/>
          <w:szCs w:val="32"/>
          <w:lang w:val="en-US"/>
        </w:rPr>
        <w:t xml:space="preserve">the following “current” vent opening situation in the zone of </w:t>
      </w:r>
      <w:proofErr w:type="spellStart"/>
      <w:r w:rsidRPr="00700224">
        <w:rPr>
          <w:rFonts w:ascii="Times New Roman" w:hAnsi="Times New Roman" w:cs="Times New Roman"/>
          <w:color w:val="FF0000"/>
          <w:sz w:val="32"/>
          <w:szCs w:val="32"/>
          <w:lang w:val="en-US"/>
        </w:rPr>
        <w:t>Plaine</w:t>
      </w:r>
      <w:proofErr w:type="spellEnd"/>
      <w:r w:rsidRPr="00700224">
        <w:rPr>
          <w:rFonts w:ascii="Times New Roman" w:hAnsi="Times New Roman" w:cs="Times New Roman"/>
          <w:color w:val="FF0000"/>
          <w:sz w:val="32"/>
          <w:szCs w:val="32"/>
          <w:lang w:val="en-US"/>
        </w:rPr>
        <w:t xml:space="preserve"> de </w:t>
      </w:r>
      <w:proofErr w:type="spellStart"/>
      <w:r w:rsidRPr="00700224">
        <w:rPr>
          <w:rFonts w:ascii="Times New Roman" w:hAnsi="Times New Roman" w:cs="Times New Roman"/>
          <w:color w:val="FF0000"/>
          <w:sz w:val="32"/>
          <w:szCs w:val="32"/>
          <w:lang w:val="en-US"/>
        </w:rPr>
        <w:t>Palmistes</w:t>
      </w:r>
      <w:proofErr w:type="spellEnd"/>
      <w:r w:rsidR="00EB782A">
        <w:rPr>
          <w:rFonts w:ascii="Times New Roman" w:hAnsi="Times New Roman" w:cs="Times New Roman"/>
          <w:color w:val="FF0000"/>
          <w:sz w:val="32"/>
          <w:szCs w:val="32"/>
          <w:lang w:val="en-US"/>
        </w:rPr>
        <w:t xml:space="preserve"> as observed by observatory</w:t>
      </w:r>
      <w:r w:rsidR="00EC2D6B">
        <w:rPr>
          <w:rFonts w:ascii="Times New Roman" w:hAnsi="Times New Roman" w:cs="Times New Roman"/>
          <w:color w:val="FF0000"/>
          <w:sz w:val="32"/>
          <w:szCs w:val="32"/>
          <w:lang w:val="en-US"/>
        </w:rPr>
        <w:t xml:space="preserve"> field crew</w:t>
      </w:r>
    </w:p>
    <w:p w14:paraId="5B26F154" w14:textId="77777777" w:rsidR="008D0F9A" w:rsidRDefault="008D0F9A" w:rsidP="000001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32"/>
          <w:szCs w:val="32"/>
          <w:lang w:val="en-US"/>
        </w:rPr>
      </w:pPr>
    </w:p>
    <w:p w14:paraId="721AB4D8" w14:textId="77777777" w:rsidR="00E20DCF" w:rsidRDefault="00E20DCF" w:rsidP="00E20D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32"/>
          <w:szCs w:val="32"/>
          <w:u w:val="single"/>
          <w:lang w:val="en-US"/>
        </w:rPr>
      </w:pPr>
      <w:r w:rsidRPr="008D0F9A">
        <w:rPr>
          <w:rFonts w:ascii="Times New Roman" w:hAnsi="Times New Roman" w:cs="Times New Roman"/>
          <w:b/>
          <w:color w:val="FF0000"/>
          <w:sz w:val="32"/>
          <w:szCs w:val="32"/>
          <w:u w:val="single"/>
          <w:lang w:val="en-US"/>
        </w:rPr>
        <w:t>Material</w:t>
      </w:r>
      <w:r>
        <w:rPr>
          <w:rFonts w:ascii="Times New Roman" w:hAnsi="Times New Roman" w:cs="Times New Roman"/>
          <w:b/>
          <w:color w:val="FF0000"/>
          <w:sz w:val="32"/>
          <w:szCs w:val="32"/>
          <w:u w:val="single"/>
          <w:lang w:val="en-US"/>
        </w:rPr>
        <w:t>s</w:t>
      </w:r>
      <w:r w:rsidRPr="008D0F9A">
        <w:rPr>
          <w:rFonts w:ascii="Times New Roman" w:hAnsi="Times New Roman" w:cs="Times New Roman"/>
          <w:b/>
          <w:color w:val="FF0000"/>
          <w:sz w:val="32"/>
          <w:szCs w:val="32"/>
          <w:u w:val="single"/>
          <w:lang w:val="en-US"/>
        </w:rPr>
        <w:t xml:space="preserve"> Issued:</w:t>
      </w:r>
    </w:p>
    <w:p w14:paraId="625466DB" w14:textId="4F0B863F" w:rsidR="008D0F9A" w:rsidRPr="002D3A45" w:rsidRDefault="008D0F9A" w:rsidP="000001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32"/>
          <w:szCs w:val="32"/>
          <w:lang w:val="en-US"/>
        </w:rPr>
      </w:pPr>
    </w:p>
    <w:p w14:paraId="460396D5" w14:textId="77777777" w:rsidR="00360F88" w:rsidRDefault="00360F88" w:rsidP="00360F88">
      <w:pPr>
        <w:pStyle w:val="Paragrafoelenco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t>Observatory report</w:t>
      </w:r>
    </w:p>
    <w:p w14:paraId="42377544" w14:textId="77777777" w:rsidR="00457A21" w:rsidRDefault="00457A21" w:rsidP="00360F88">
      <w:pPr>
        <w:tabs>
          <w:tab w:val="left" w:pos="1347"/>
          <w:tab w:val="center" w:pos="4533"/>
        </w:tabs>
        <w:spacing w:line="360" w:lineRule="auto"/>
        <w:jc w:val="center"/>
        <w:rPr>
          <w:rFonts w:asciiTheme="majorHAnsi" w:hAnsiTheme="majorHAnsi" w:cs="Arial"/>
          <w:b/>
          <w:sz w:val="28"/>
          <w:szCs w:val="28"/>
          <w:lang w:val="en-GB"/>
        </w:rPr>
      </w:pPr>
    </w:p>
    <w:p w14:paraId="4A9E7FF7" w14:textId="77777777" w:rsidR="00360F88" w:rsidRPr="00EB782A" w:rsidRDefault="00360F88" w:rsidP="00360F88">
      <w:pPr>
        <w:tabs>
          <w:tab w:val="left" w:pos="1347"/>
          <w:tab w:val="center" w:pos="4533"/>
        </w:tabs>
        <w:spacing w:line="360" w:lineRule="auto"/>
        <w:jc w:val="center"/>
        <w:rPr>
          <w:rFonts w:asciiTheme="majorHAnsi" w:hAnsiTheme="majorHAnsi" w:cs="Arial"/>
          <w:b/>
          <w:sz w:val="28"/>
          <w:szCs w:val="28"/>
        </w:rPr>
      </w:pPr>
      <w:r w:rsidRPr="00EB782A">
        <w:rPr>
          <w:rFonts w:asciiTheme="majorHAnsi" w:hAnsiTheme="majorHAnsi" w:cs="Arial"/>
          <w:b/>
          <w:sz w:val="28"/>
          <w:szCs w:val="28"/>
        </w:rPr>
        <w:t xml:space="preserve">Piton de la Fournaise </w:t>
      </w:r>
      <w:proofErr w:type="spellStart"/>
      <w:r w:rsidRPr="00EB782A">
        <w:rPr>
          <w:rFonts w:asciiTheme="majorHAnsi" w:hAnsiTheme="majorHAnsi" w:cs="Arial"/>
          <w:b/>
          <w:sz w:val="28"/>
          <w:szCs w:val="28"/>
        </w:rPr>
        <w:t>Volcano</w:t>
      </w:r>
      <w:proofErr w:type="spellEnd"/>
      <w:r w:rsidRPr="00EB782A">
        <w:rPr>
          <w:rFonts w:asciiTheme="majorHAnsi" w:hAnsiTheme="majorHAnsi" w:cs="Arial"/>
          <w:b/>
          <w:sz w:val="28"/>
          <w:szCs w:val="28"/>
        </w:rPr>
        <w:t xml:space="preserve"> </w:t>
      </w:r>
      <w:proofErr w:type="spellStart"/>
      <w:r w:rsidRPr="00EB782A">
        <w:rPr>
          <w:rFonts w:asciiTheme="majorHAnsi" w:hAnsiTheme="majorHAnsi" w:cs="Arial"/>
          <w:b/>
          <w:sz w:val="28"/>
          <w:szCs w:val="28"/>
        </w:rPr>
        <w:t>Observatory</w:t>
      </w:r>
      <w:proofErr w:type="spellEnd"/>
      <w:r w:rsidRPr="00EB782A">
        <w:rPr>
          <w:rFonts w:asciiTheme="majorHAnsi" w:hAnsiTheme="majorHAnsi" w:cs="Arial"/>
          <w:b/>
          <w:sz w:val="28"/>
          <w:szCs w:val="28"/>
        </w:rPr>
        <w:t xml:space="preserve"> bulletin</w:t>
      </w:r>
    </w:p>
    <w:p w14:paraId="3D9FF7A7" w14:textId="3A534E6A" w:rsidR="00360F88" w:rsidRPr="00627757" w:rsidRDefault="00360F88" w:rsidP="00360F88">
      <w:pPr>
        <w:tabs>
          <w:tab w:val="left" w:pos="1347"/>
          <w:tab w:val="center" w:pos="4533"/>
        </w:tabs>
        <w:spacing w:line="360" w:lineRule="auto"/>
        <w:jc w:val="center"/>
        <w:rPr>
          <w:rFonts w:asciiTheme="majorHAnsi" w:hAnsiTheme="majorHAnsi" w:cs="Arial"/>
          <w:b/>
          <w:color w:val="000000" w:themeColor="text1"/>
          <w:sz w:val="28"/>
          <w:szCs w:val="28"/>
          <w:lang w:val="en-GB"/>
        </w:rPr>
      </w:pPr>
      <w:r w:rsidRPr="00627757">
        <w:rPr>
          <w:rFonts w:asciiTheme="majorHAnsi" w:hAnsiTheme="majorHAnsi" w:cs="Arial"/>
          <w:b/>
          <w:color w:val="000000" w:themeColor="text1"/>
          <w:sz w:val="28"/>
          <w:szCs w:val="28"/>
          <w:lang w:val="en-GB"/>
        </w:rPr>
        <w:t xml:space="preserve">April 13, 2021, 18:00 local time </w:t>
      </w:r>
    </w:p>
    <w:p w14:paraId="3CECA21A" w14:textId="77777777" w:rsidR="00360F88" w:rsidRPr="00627757" w:rsidRDefault="00360F88" w:rsidP="00360F88">
      <w:pPr>
        <w:pStyle w:val="Intestazione1"/>
        <w:tabs>
          <w:tab w:val="center" w:pos="5105"/>
        </w:tabs>
        <w:ind w:left="6350"/>
        <w:rPr>
          <w:rFonts w:asciiTheme="majorHAnsi" w:hAnsiTheme="majorHAnsi" w:cs="Arial"/>
          <w:color w:val="000000" w:themeColor="text1"/>
          <w:sz w:val="20"/>
          <w:szCs w:val="20"/>
          <w:lang w:val="en-GB"/>
        </w:rPr>
      </w:pPr>
    </w:p>
    <w:p w14:paraId="529C0652" w14:textId="7A1ECD17" w:rsidR="00360F88" w:rsidRDefault="00360F88" w:rsidP="00360F88">
      <w:pPr>
        <w:spacing w:line="360" w:lineRule="auto"/>
        <w:ind w:firstLine="709"/>
        <w:jc w:val="both"/>
        <w:rPr>
          <w:rFonts w:asciiTheme="majorHAnsi" w:hAnsiTheme="majorHAnsi" w:cs="Arial"/>
          <w:lang w:val="en-GB"/>
        </w:rPr>
      </w:pPr>
      <w:r w:rsidRPr="00627757">
        <w:rPr>
          <w:rFonts w:asciiTheme="majorHAnsi" w:hAnsiTheme="majorHAnsi" w:cs="Arial"/>
          <w:color w:val="000000" w:themeColor="text1"/>
          <w:lang w:val="en-GB"/>
        </w:rPr>
        <w:t>The eruption that started on April, 13 2021 at 12:05 local time</w:t>
      </w:r>
      <w:r w:rsidR="00E20DCF">
        <w:rPr>
          <w:rFonts w:asciiTheme="majorHAnsi" w:hAnsiTheme="majorHAnsi" w:cs="Arial"/>
          <w:color w:val="000000" w:themeColor="text1"/>
          <w:lang w:val="en-GB"/>
        </w:rPr>
        <w:t xml:space="preserve"> (08:05 UTC)</w:t>
      </w:r>
      <w:r w:rsidRPr="00627757">
        <w:rPr>
          <w:rFonts w:asciiTheme="majorHAnsi" w:hAnsiTheme="majorHAnsi" w:cs="Arial"/>
          <w:color w:val="000000" w:themeColor="text1"/>
          <w:lang w:val="en-GB"/>
        </w:rPr>
        <w:t xml:space="preserve"> is still on-going. After</w:t>
      </w:r>
      <w:r w:rsidRPr="00627757">
        <w:rPr>
          <w:rFonts w:asciiTheme="majorHAnsi" w:hAnsiTheme="majorHAnsi" w:cs="Arial" w:hint="eastAsia"/>
          <w:color w:val="000000" w:themeColor="text1"/>
          <w:lang w:val="en-GB"/>
        </w:rPr>
        <w:t xml:space="preserve"> </w:t>
      </w:r>
      <w:r w:rsidR="00157E2A">
        <w:rPr>
          <w:rFonts w:asciiTheme="majorHAnsi" w:hAnsiTheme="majorHAnsi" w:cs="Arial"/>
          <w:color w:val="000000" w:themeColor="text1"/>
          <w:lang w:val="en-GB"/>
        </w:rPr>
        <w:t>a</w:t>
      </w:r>
      <w:r w:rsidRPr="00627757">
        <w:rPr>
          <w:rFonts w:asciiTheme="majorHAnsi" w:hAnsiTheme="majorHAnsi" w:cs="Arial" w:hint="eastAsia"/>
          <w:color w:val="000000" w:themeColor="text1"/>
          <w:lang w:val="en-GB"/>
        </w:rPr>
        <w:t xml:space="preserve"> decrease</w:t>
      </w:r>
      <w:r w:rsidRPr="00627757">
        <w:rPr>
          <w:rFonts w:asciiTheme="majorHAnsi" w:hAnsiTheme="majorHAnsi" w:cs="Arial"/>
          <w:color w:val="000000" w:themeColor="text1"/>
          <w:lang w:val="en-GB"/>
        </w:rPr>
        <w:t xml:space="preserve"> </w:t>
      </w:r>
      <w:r w:rsidRPr="00627757">
        <w:rPr>
          <w:rFonts w:asciiTheme="majorHAnsi" w:hAnsiTheme="majorHAnsi" w:cs="Arial" w:hint="eastAsia"/>
          <w:color w:val="000000" w:themeColor="text1"/>
          <w:lang w:val="en-GB"/>
        </w:rPr>
        <w:t xml:space="preserve">in </w:t>
      </w:r>
      <w:r w:rsidR="00157E2A">
        <w:rPr>
          <w:rFonts w:asciiTheme="majorHAnsi" w:hAnsiTheme="majorHAnsi" w:cs="Arial"/>
          <w:color w:val="000000" w:themeColor="text1"/>
          <w:lang w:val="en-GB"/>
        </w:rPr>
        <w:t>tremor amplitude</w:t>
      </w:r>
      <w:r w:rsidR="00157E2A" w:rsidRPr="00627757">
        <w:rPr>
          <w:rFonts w:asciiTheme="majorHAnsi" w:hAnsiTheme="majorHAnsi" w:cs="Arial" w:hint="eastAsia"/>
          <w:color w:val="000000" w:themeColor="text1"/>
          <w:lang w:val="en-GB"/>
        </w:rPr>
        <w:t xml:space="preserve"> </w:t>
      </w:r>
      <w:r w:rsidRPr="00627757">
        <w:rPr>
          <w:rFonts w:asciiTheme="majorHAnsi" w:hAnsiTheme="majorHAnsi" w:cs="Arial" w:hint="eastAsia"/>
          <w:color w:val="000000" w:themeColor="text1"/>
          <w:lang w:val="en-GB"/>
        </w:rPr>
        <w:t xml:space="preserve">following the first hours of the eruption, tremor </w:t>
      </w:r>
      <w:r w:rsidRPr="00110AB5">
        <w:rPr>
          <w:rFonts w:asciiTheme="majorHAnsi" w:hAnsiTheme="majorHAnsi" w:cs="Arial" w:hint="eastAsia"/>
          <w:lang w:val="en-GB"/>
        </w:rPr>
        <w:t xml:space="preserve">remained relatively </w:t>
      </w:r>
      <w:r w:rsidR="0010670F">
        <w:rPr>
          <w:rFonts w:asciiTheme="majorHAnsi" w:hAnsiTheme="majorHAnsi" w:cs="Arial"/>
          <w:lang w:val="en-GB"/>
        </w:rPr>
        <w:t>s</w:t>
      </w:r>
      <w:r w:rsidRPr="00110AB5">
        <w:rPr>
          <w:rFonts w:asciiTheme="majorHAnsi" w:hAnsiTheme="majorHAnsi" w:cs="Arial" w:hint="eastAsia"/>
          <w:lang w:val="en-GB"/>
        </w:rPr>
        <w:t xml:space="preserve">table. During the </w:t>
      </w:r>
      <w:r>
        <w:rPr>
          <w:rFonts w:asciiTheme="majorHAnsi" w:hAnsiTheme="majorHAnsi" w:cs="Arial" w:hint="eastAsia"/>
          <w:lang w:val="en-GB"/>
        </w:rPr>
        <w:t xml:space="preserve">same period, </w:t>
      </w:r>
      <w:r w:rsidRPr="00110AB5">
        <w:rPr>
          <w:rFonts w:asciiTheme="majorHAnsi" w:hAnsiTheme="majorHAnsi" w:cs="Arial" w:hint="eastAsia"/>
          <w:lang w:val="en-GB"/>
        </w:rPr>
        <w:t xml:space="preserve">no significant </w:t>
      </w:r>
      <w:r>
        <w:rPr>
          <w:rFonts w:asciiTheme="majorHAnsi" w:hAnsiTheme="majorHAnsi" w:cs="Arial"/>
          <w:lang w:val="en-GB"/>
        </w:rPr>
        <w:t xml:space="preserve">ground </w:t>
      </w:r>
      <w:r w:rsidRPr="00110AB5">
        <w:rPr>
          <w:rFonts w:asciiTheme="majorHAnsi" w:hAnsiTheme="majorHAnsi" w:cs="Arial" w:hint="eastAsia"/>
          <w:lang w:val="en-GB"/>
        </w:rPr>
        <w:t>deformation was observed</w:t>
      </w:r>
      <w:r>
        <w:rPr>
          <w:rFonts w:asciiTheme="majorHAnsi" w:hAnsiTheme="majorHAnsi" w:cs="Arial"/>
          <w:lang w:val="en-GB"/>
        </w:rPr>
        <w:t xml:space="preserve"> </w:t>
      </w:r>
      <w:r w:rsidR="00157E2A">
        <w:rPr>
          <w:rFonts w:asciiTheme="majorHAnsi" w:hAnsiTheme="majorHAnsi" w:cs="Arial"/>
          <w:lang w:val="en-GB"/>
        </w:rPr>
        <w:t xml:space="preserve">by </w:t>
      </w:r>
      <w:r>
        <w:rPr>
          <w:rFonts w:asciiTheme="majorHAnsi" w:hAnsiTheme="majorHAnsi" w:cs="Arial"/>
          <w:lang w:val="en-GB"/>
        </w:rPr>
        <w:t xml:space="preserve">the </w:t>
      </w:r>
      <w:r w:rsidR="00157E2A">
        <w:rPr>
          <w:rFonts w:asciiTheme="majorHAnsi" w:hAnsiTheme="majorHAnsi" w:cs="Arial"/>
          <w:lang w:val="en-GB"/>
        </w:rPr>
        <w:t xml:space="preserve">monitoring </w:t>
      </w:r>
      <w:r>
        <w:rPr>
          <w:rFonts w:asciiTheme="majorHAnsi" w:hAnsiTheme="majorHAnsi" w:cs="Arial"/>
          <w:lang w:val="en-GB"/>
        </w:rPr>
        <w:t>network.</w:t>
      </w:r>
    </w:p>
    <w:p w14:paraId="46AB66FC" w14:textId="77777777" w:rsidR="00360F88" w:rsidRPr="00D04477" w:rsidRDefault="00360F88" w:rsidP="00360F88">
      <w:pPr>
        <w:spacing w:line="360" w:lineRule="auto"/>
        <w:jc w:val="center"/>
        <w:rPr>
          <w:rFonts w:asciiTheme="majorHAnsi" w:hAnsiTheme="majorHAnsi" w:cs="Arial"/>
          <w:lang w:val="en-GB"/>
        </w:rPr>
      </w:pPr>
      <w:r>
        <w:rPr>
          <w:rFonts w:ascii="Cambria" w:hAnsi="Cambria"/>
          <w:noProof/>
          <w:color w:val="FF0000"/>
          <w:lang w:val="it-IT" w:eastAsia="it-IT"/>
        </w:rPr>
        <w:drawing>
          <wp:inline distT="0" distB="0" distL="0" distR="0" wp14:anchorId="56A1D738" wp14:editId="19CA755C">
            <wp:extent cx="3323996" cy="2223821"/>
            <wp:effectExtent l="19050" t="0" r="0" b="0"/>
            <wp:docPr id="3" name="Image 1" descr="B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OR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9704" r="8276" b="83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3996" cy="2223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89A9A4E" w14:textId="0713AD68" w:rsidR="00360F88" w:rsidRPr="000A2655" w:rsidRDefault="00360F88" w:rsidP="00360F88">
      <w:pPr>
        <w:jc w:val="both"/>
        <w:rPr>
          <w:rFonts w:asciiTheme="majorHAnsi" w:hAnsiTheme="majorHAnsi" w:cs="Arial"/>
          <w:i/>
          <w:sz w:val="20"/>
          <w:szCs w:val="20"/>
          <w:lang w:val="en-GB"/>
        </w:rPr>
      </w:pPr>
      <w:r w:rsidRPr="000A2655">
        <w:rPr>
          <w:rFonts w:asciiTheme="majorHAnsi" w:hAnsiTheme="majorHAnsi" w:cs="Arial"/>
          <w:i/>
          <w:sz w:val="20"/>
          <w:szCs w:val="20"/>
          <w:lang w:val="en-GB"/>
        </w:rPr>
        <w:t xml:space="preserve">Figure 1 : Evolution  of  the  RSAM  (which  is  an  indicator  of  the volcanic tremor and the intensity of the eruption) on the last </w:t>
      </w:r>
      <w:r>
        <w:rPr>
          <w:rFonts w:asciiTheme="majorHAnsi" w:hAnsiTheme="majorHAnsi" w:cs="Arial"/>
          <w:i/>
          <w:sz w:val="20"/>
          <w:szCs w:val="20"/>
          <w:lang w:val="en-GB"/>
        </w:rPr>
        <w:t>13</w:t>
      </w:r>
      <w:r w:rsidRPr="000A2655">
        <w:rPr>
          <w:rFonts w:asciiTheme="majorHAnsi" w:hAnsiTheme="majorHAnsi" w:cs="Arial"/>
          <w:i/>
          <w:sz w:val="20"/>
          <w:szCs w:val="20"/>
          <w:lang w:val="en-GB"/>
        </w:rPr>
        <w:t xml:space="preserve"> hours on  the  TXR seismic  station,  located on Piton </w:t>
      </w:r>
      <w:proofErr w:type="spellStart"/>
      <w:r w:rsidRPr="000A2655">
        <w:rPr>
          <w:rFonts w:asciiTheme="majorHAnsi" w:hAnsiTheme="majorHAnsi" w:cs="Arial"/>
          <w:i/>
          <w:sz w:val="20"/>
          <w:szCs w:val="20"/>
          <w:lang w:val="en-GB"/>
        </w:rPr>
        <w:t>Textor</w:t>
      </w:r>
      <w:proofErr w:type="spellEnd"/>
      <w:r w:rsidRPr="000A2655">
        <w:rPr>
          <w:rFonts w:asciiTheme="majorHAnsi" w:hAnsiTheme="majorHAnsi" w:cs="Arial"/>
          <w:i/>
          <w:sz w:val="20"/>
          <w:szCs w:val="20"/>
          <w:lang w:val="en-GB"/>
        </w:rPr>
        <w:t xml:space="preserve">, at about 5.5 km </w:t>
      </w:r>
      <w:r w:rsidR="00296134">
        <w:rPr>
          <w:rFonts w:asciiTheme="majorHAnsi" w:hAnsiTheme="majorHAnsi" w:cs="Arial"/>
          <w:i/>
          <w:sz w:val="20"/>
          <w:szCs w:val="20"/>
          <w:lang w:val="en-GB"/>
        </w:rPr>
        <w:t>from</w:t>
      </w:r>
      <w:r w:rsidRPr="000A2655">
        <w:rPr>
          <w:rFonts w:asciiTheme="majorHAnsi" w:hAnsiTheme="majorHAnsi" w:cs="Arial"/>
          <w:i/>
          <w:sz w:val="20"/>
          <w:szCs w:val="20"/>
          <w:lang w:val="en-GB"/>
        </w:rPr>
        <w:t xml:space="preserve"> the eruptive vent</w:t>
      </w:r>
      <w:r>
        <w:rPr>
          <w:rFonts w:asciiTheme="majorHAnsi" w:hAnsiTheme="majorHAnsi" w:cs="Arial"/>
          <w:i/>
          <w:sz w:val="20"/>
          <w:szCs w:val="20"/>
          <w:lang w:val="en-GB"/>
        </w:rPr>
        <w:t xml:space="preserve"> (Universal Time, local time=Universal Time +4)</w:t>
      </w:r>
      <w:r w:rsidRPr="000A2655">
        <w:rPr>
          <w:rFonts w:asciiTheme="majorHAnsi" w:hAnsiTheme="majorHAnsi" w:cs="Arial"/>
          <w:i/>
          <w:sz w:val="20"/>
          <w:szCs w:val="20"/>
          <w:lang w:val="en-GB"/>
        </w:rPr>
        <w:t xml:space="preserve"> (© OVPF/IPGP).</w:t>
      </w:r>
    </w:p>
    <w:p w14:paraId="1E1E6420" w14:textId="77777777" w:rsidR="00360F88" w:rsidRDefault="00360F88" w:rsidP="00360F88">
      <w:pPr>
        <w:spacing w:line="360" w:lineRule="auto"/>
        <w:jc w:val="both"/>
        <w:rPr>
          <w:rFonts w:asciiTheme="majorHAnsi" w:hAnsiTheme="majorHAnsi" w:cs="Arial"/>
          <w:lang w:val="en-GB"/>
        </w:rPr>
      </w:pPr>
    </w:p>
    <w:p w14:paraId="0EF3E589" w14:textId="116B5A28" w:rsidR="00360F88" w:rsidRPr="00D04477" w:rsidRDefault="00296134" w:rsidP="00360F88">
      <w:pPr>
        <w:spacing w:line="360" w:lineRule="auto"/>
        <w:jc w:val="both"/>
        <w:rPr>
          <w:rFonts w:asciiTheme="majorHAnsi" w:hAnsiTheme="majorHAnsi" w:cs="Arial"/>
          <w:lang w:val="en-GB"/>
        </w:rPr>
      </w:pPr>
      <w:r>
        <w:rPr>
          <w:rFonts w:asciiTheme="majorHAnsi" w:hAnsiTheme="majorHAnsi" w:cs="Arial"/>
          <w:lang w:val="en-GB"/>
        </w:rPr>
        <w:lastRenderedPageBreak/>
        <w:t>Tremor maps show</w:t>
      </w:r>
      <w:r w:rsidR="00360F88" w:rsidRPr="00D04477">
        <w:rPr>
          <w:rFonts w:asciiTheme="majorHAnsi" w:hAnsiTheme="majorHAnsi" w:cs="Arial"/>
          <w:lang w:val="en-GB"/>
        </w:rPr>
        <w:t xml:space="preserve"> no </w:t>
      </w:r>
      <w:r w:rsidR="00157E2A">
        <w:rPr>
          <w:rFonts w:asciiTheme="majorHAnsi" w:hAnsiTheme="majorHAnsi" w:cs="Arial"/>
          <w:lang w:val="en-GB"/>
        </w:rPr>
        <w:t>spatial changes</w:t>
      </w:r>
      <w:r w:rsidR="00157E2A" w:rsidRPr="00D04477">
        <w:rPr>
          <w:rFonts w:asciiTheme="majorHAnsi" w:hAnsiTheme="majorHAnsi" w:cs="Arial"/>
          <w:lang w:val="en-GB"/>
        </w:rPr>
        <w:t xml:space="preserve"> </w:t>
      </w:r>
      <w:r w:rsidR="00360F88" w:rsidRPr="00D04477">
        <w:rPr>
          <w:rFonts w:asciiTheme="majorHAnsi" w:hAnsiTheme="majorHAnsi" w:cs="Arial"/>
          <w:lang w:val="en-GB"/>
        </w:rPr>
        <w:t>in the location of the maximum of tremor amplitude</w:t>
      </w:r>
      <w:r w:rsidR="00360F88">
        <w:rPr>
          <w:rFonts w:asciiTheme="majorHAnsi" w:hAnsiTheme="majorHAnsi" w:cs="Arial"/>
          <w:lang w:val="en-GB"/>
        </w:rPr>
        <w:t xml:space="preserve">, </w:t>
      </w:r>
      <w:r>
        <w:rPr>
          <w:rFonts w:asciiTheme="majorHAnsi" w:hAnsiTheme="majorHAnsi" w:cs="Arial"/>
          <w:lang w:val="en-GB"/>
        </w:rPr>
        <w:t xml:space="preserve">which is </w:t>
      </w:r>
      <w:r w:rsidR="00360F88">
        <w:rPr>
          <w:rFonts w:asciiTheme="majorHAnsi" w:hAnsiTheme="majorHAnsi" w:cs="Arial"/>
          <w:lang w:val="en-GB"/>
        </w:rPr>
        <w:t xml:space="preserve">still located in the Piton des </w:t>
      </w:r>
      <w:proofErr w:type="spellStart"/>
      <w:r w:rsidR="00360F88">
        <w:rPr>
          <w:rFonts w:asciiTheme="majorHAnsi" w:hAnsiTheme="majorHAnsi" w:cs="Arial"/>
          <w:lang w:val="en-GB"/>
        </w:rPr>
        <w:t>Songes</w:t>
      </w:r>
      <w:proofErr w:type="spellEnd"/>
      <w:r w:rsidR="00360F88">
        <w:rPr>
          <w:rFonts w:asciiTheme="majorHAnsi" w:hAnsiTheme="majorHAnsi" w:cs="Arial"/>
          <w:lang w:val="en-GB"/>
        </w:rPr>
        <w:t xml:space="preserve"> sector</w:t>
      </w:r>
      <w:r w:rsidR="00360F88" w:rsidRPr="00D04477">
        <w:rPr>
          <w:rFonts w:asciiTheme="majorHAnsi" w:hAnsiTheme="majorHAnsi" w:cs="Arial"/>
          <w:lang w:val="en-GB"/>
        </w:rPr>
        <w:t>.</w:t>
      </w:r>
    </w:p>
    <w:p w14:paraId="3DB97E4E" w14:textId="77777777" w:rsidR="00360F88" w:rsidRPr="00D04477" w:rsidRDefault="00360F88" w:rsidP="00360F88">
      <w:pPr>
        <w:spacing w:line="360" w:lineRule="auto"/>
        <w:ind w:firstLine="709"/>
        <w:jc w:val="both"/>
        <w:rPr>
          <w:rFonts w:asciiTheme="majorHAnsi" w:hAnsiTheme="majorHAnsi" w:cs="Arial"/>
          <w:lang w:val="en-GB"/>
        </w:rPr>
      </w:pPr>
    </w:p>
    <w:p w14:paraId="102F3F65" w14:textId="00668F99" w:rsidR="00360F88" w:rsidRPr="00627757" w:rsidRDefault="00360F88" w:rsidP="00360F88">
      <w:pPr>
        <w:spacing w:line="360" w:lineRule="auto"/>
        <w:jc w:val="both"/>
        <w:rPr>
          <w:rFonts w:asciiTheme="majorHAnsi" w:hAnsiTheme="majorHAnsi" w:cs="Arial"/>
          <w:color w:val="000000" w:themeColor="text1"/>
          <w:lang w:val="en-GB"/>
        </w:rPr>
      </w:pPr>
      <w:r w:rsidRPr="00D04477">
        <w:rPr>
          <w:rFonts w:asciiTheme="majorHAnsi" w:hAnsiTheme="majorHAnsi" w:cs="Arial"/>
          <w:lang w:val="en-GB"/>
        </w:rPr>
        <w:t xml:space="preserve">During  the  first  hours  of  the  eruption,  a  time-averaged </w:t>
      </w:r>
      <w:r w:rsidR="00157E2A">
        <w:rPr>
          <w:rFonts w:asciiTheme="majorHAnsi" w:hAnsiTheme="majorHAnsi" w:cs="Arial"/>
          <w:lang w:val="en-GB"/>
        </w:rPr>
        <w:t xml:space="preserve">lava volume </w:t>
      </w:r>
      <w:r w:rsidRPr="00D04477">
        <w:rPr>
          <w:rFonts w:asciiTheme="majorHAnsi" w:hAnsiTheme="majorHAnsi" w:cs="Arial"/>
          <w:lang w:val="en-GB"/>
        </w:rPr>
        <w:t xml:space="preserve">discharge </w:t>
      </w:r>
      <w:r w:rsidRPr="00627757">
        <w:rPr>
          <w:rFonts w:asciiTheme="majorHAnsi" w:hAnsiTheme="majorHAnsi" w:cs="Arial"/>
          <w:color w:val="000000" w:themeColor="text1"/>
          <w:lang w:val="en-GB"/>
        </w:rPr>
        <w:t>rate of 80 and 120 m</w:t>
      </w:r>
      <w:r w:rsidRPr="00627757">
        <w:rPr>
          <w:rFonts w:asciiTheme="majorHAnsi" w:hAnsiTheme="majorHAnsi" w:cs="Arial"/>
          <w:color w:val="000000" w:themeColor="text1"/>
          <w:vertAlign w:val="superscript"/>
          <w:lang w:val="en-GB"/>
        </w:rPr>
        <w:t>3</w:t>
      </w:r>
      <w:r w:rsidRPr="00627757">
        <w:rPr>
          <w:rFonts w:asciiTheme="majorHAnsi" w:hAnsiTheme="majorHAnsi" w:cs="Arial"/>
          <w:color w:val="000000" w:themeColor="text1"/>
          <w:lang w:val="en-GB"/>
        </w:rPr>
        <w:t xml:space="preserve">/s was estimated from satellite data  acquired  by  the  MIROVA  (University  of  Turin) and HOTVOLC  (OPGC - </w:t>
      </w:r>
      <w:proofErr w:type="spellStart"/>
      <w:r w:rsidR="004B2D35">
        <w:rPr>
          <w:rFonts w:asciiTheme="majorHAnsi" w:hAnsiTheme="majorHAnsi" w:cs="Arial"/>
          <w:color w:val="000000" w:themeColor="text1"/>
          <w:lang w:val="en-GB"/>
        </w:rPr>
        <w:t>U</w:t>
      </w:r>
      <w:r w:rsidRPr="00627757">
        <w:rPr>
          <w:rFonts w:asciiTheme="majorHAnsi" w:hAnsiTheme="majorHAnsi" w:cs="Arial"/>
          <w:color w:val="000000" w:themeColor="text1"/>
          <w:lang w:val="en-GB"/>
        </w:rPr>
        <w:t>niversité</w:t>
      </w:r>
      <w:proofErr w:type="spellEnd"/>
      <w:r w:rsidRPr="00627757">
        <w:rPr>
          <w:rFonts w:asciiTheme="majorHAnsi" w:hAnsiTheme="majorHAnsi" w:cs="Arial"/>
          <w:color w:val="000000" w:themeColor="text1"/>
          <w:lang w:val="en-GB"/>
        </w:rPr>
        <w:t xml:space="preserve"> </w:t>
      </w:r>
      <w:r w:rsidR="004B2D35">
        <w:rPr>
          <w:rFonts w:asciiTheme="majorHAnsi" w:hAnsiTheme="majorHAnsi" w:cs="Arial"/>
          <w:color w:val="000000" w:themeColor="text1"/>
          <w:lang w:val="en-GB"/>
        </w:rPr>
        <w:t xml:space="preserve">Clermont </w:t>
      </w:r>
      <w:r w:rsidRPr="00627757">
        <w:rPr>
          <w:rFonts w:asciiTheme="majorHAnsi" w:hAnsiTheme="majorHAnsi" w:cs="Arial"/>
          <w:color w:val="000000" w:themeColor="text1"/>
          <w:lang w:val="en-GB"/>
        </w:rPr>
        <w:t xml:space="preserve">Auvergne) platforms. For the last 2 hours, a time-averaged </w:t>
      </w:r>
      <w:r w:rsidR="00157E2A">
        <w:rPr>
          <w:rFonts w:asciiTheme="majorHAnsi" w:hAnsiTheme="majorHAnsi" w:cs="Arial"/>
          <w:color w:val="000000" w:themeColor="text1"/>
          <w:lang w:val="en-GB"/>
        </w:rPr>
        <w:t xml:space="preserve">volume </w:t>
      </w:r>
      <w:r w:rsidRPr="00627757">
        <w:rPr>
          <w:rFonts w:asciiTheme="majorHAnsi" w:hAnsiTheme="majorHAnsi" w:cs="Arial"/>
          <w:color w:val="000000" w:themeColor="text1"/>
          <w:lang w:val="en-GB"/>
        </w:rPr>
        <w:t>discharge rate of 70 m</w:t>
      </w:r>
      <w:r w:rsidRPr="00627757">
        <w:rPr>
          <w:rFonts w:asciiTheme="majorHAnsi" w:hAnsiTheme="majorHAnsi" w:cs="Arial"/>
          <w:color w:val="000000" w:themeColor="text1"/>
          <w:vertAlign w:val="superscript"/>
          <w:lang w:val="en-GB"/>
        </w:rPr>
        <w:t>3</w:t>
      </w:r>
      <w:r w:rsidRPr="00627757">
        <w:rPr>
          <w:rFonts w:asciiTheme="majorHAnsi" w:hAnsiTheme="majorHAnsi" w:cs="Arial"/>
          <w:color w:val="000000" w:themeColor="text1"/>
          <w:lang w:val="en-GB"/>
        </w:rPr>
        <w:t xml:space="preserve">/s was estimated by the HOTVOLC (OPGC – </w:t>
      </w:r>
      <w:proofErr w:type="spellStart"/>
      <w:r w:rsidR="004B2D35">
        <w:rPr>
          <w:rFonts w:asciiTheme="majorHAnsi" w:hAnsiTheme="majorHAnsi" w:cs="Arial"/>
          <w:color w:val="000000" w:themeColor="text1"/>
          <w:lang w:val="en-GB"/>
        </w:rPr>
        <w:t>U</w:t>
      </w:r>
      <w:r w:rsidRPr="00627757">
        <w:rPr>
          <w:rFonts w:asciiTheme="majorHAnsi" w:hAnsiTheme="majorHAnsi" w:cs="Arial"/>
          <w:color w:val="000000" w:themeColor="text1"/>
          <w:lang w:val="en-GB"/>
        </w:rPr>
        <w:t>niversité</w:t>
      </w:r>
      <w:proofErr w:type="spellEnd"/>
      <w:r w:rsidRPr="00627757">
        <w:rPr>
          <w:rFonts w:asciiTheme="majorHAnsi" w:hAnsiTheme="majorHAnsi" w:cs="Arial"/>
          <w:color w:val="000000" w:themeColor="text1"/>
          <w:lang w:val="en-GB"/>
        </w:rPr>
        <w:t xml:space="preserve"> </w:t>
      </w:r>
      <w:r w:rsidR="004B2D35">
        <w:rPr>
          <w:rFonts w:asciiTheme="majorHAnsi" w:hAnsiTheme="majorHAnsi" w:cs="Arial"/>
          <w:color w:val="000000" w:themeColor="text1"/>
          <w:lang w:val="en-GB"/>
        </w:rPr>
        <w:t xml:space="preserve">Clermont </w:t>
      </w:r>
      <w:r w:rsidRPr="00627757">
        <w:rPr>
          <w:rFonts w:asciiTheme="majorHAnsi" w:hAnsiTheme="majorHAnsi" w:cs="Arial"/>
          <w:color w:val="000000" w:themeColor="text1"/>
          <w:lang w:val="en-GB"/>
        </w:rPr>
        <w:t xml:space="preserve">Auvergne) platform. Due to the cloud cover, this value </w:t>
      </w:r>
      <w:r w:rsidR="00157E2A">
        <w:rPr>
          <w:rFonts w:asciiTheme="majorHAnsi" w:hAnsiTheme="majorHAnsi" w:cs="Arial"/>
          <w:color w:val="000000" w:themeColor="text1"/>
          <w:lang w:val="en-GB"/>
        </w:rPr>
        <w:t>may</w:t>
      </w:r>
      <w:r w:rsidR="00157E2A" w:rsidRPr="00627757">
        <w:rPr>
          <w:rFonts w:asciiTheme="majorHAnsi" w:hAnsiTheme="majorHAnsi" w:cs="Arial"/>
          <w:color w:val="000000" w:themeColor="text1"/>
          <w:lang w:val="en-GB"/>
        </w:rPr>
        <w:t xml:space="preserve"> </w:t>
      </w:r>
      <w:r w:rsidRPr="00627757">
        <w:rPr>
          <w:rFonts w:asciiTheme="majorHAnsi" w:hAnsiTheme="majorHAnsi" w:cs="Arial"/>
          <w:color w:val="000000" w:themeColor="text1"/>
          <w:lang w:val="en-GB"/>
        </w:rPr>
        <w:t>be under-estimated.</w:t>
      </w:r>
      <w:r w:rsidR="00E20DCF">
        <w:rPr>
          <w:rFonts w:asciiTheme="majorHAnsi" w:hAnsiTheme="majorHAnsi" w:cs="Arial"/>
          <w:color w:val="000000" w:themeColor="text1"/>
          <w:lang w:val="en-GB"/>
        </w:rPr>
        <w:t xml:space="preserve"> </w:t>
      </w:r>
      <w:r w:rsidR="00E20DCF" w:rsidRPr="00E20DCF">
        <w:rPr>
          <w:rFonts w:asciiTheme="majorHAnsi" w:hAnsiTheme="majorHAnsi" w:cs="Arial"/>
          <w:lang w:val="en-GB"/>
        </w:rPr>
        <w:t>The first cloud-free MODIS image was acquired during the 13</w:t>
      </w:r>
      <w:r w:rsidR="00C97B81">
        <w:rPr>
          <w:rFonts w:asciiTheme="majorHAnsi" w:hAnsiTheme="majorHAnsi" w:cs="Arial"/>
          <w:lang w:val="en-GB"/>
        </w:rPr>
        <w:t>:</w:t>
      </w:r>
      <w:r w:rsidR="00E20DCF" w:rsidRPr="00E20DCF">
        <w:rPr>
          <w:rFonts w:asciiTheme="majorHAnsi" w:hAnsiTheme="majorHAnsi" w:cs="Arial"/>
          <w:lang w:val="en-GB"/>
        </w:rPr>
        <w:t xml:space="preserve">30 UTC overpass of Aqua, and </w:t>
      </w:r>
      <w:r w:rsidR="00157E2A">
        <w:rPr>
          <w:rFonts w:asciiTheme="majorHAnsi" w:hAnsiTheme="majorHAnsi" w:cs="Arial"/>
          <w:lang w:val="en-GB"/>
        </w:rPr>
        <w:t>provided</w:t>
      </w:r>
      <w:r w:rsidR="00157E2A" w:rsidRPr="00E20DCF">
        <w:rPr>
          <w:rFonts w:asciiTheme="majorHAnsi" w:hAnsiTheme="majorHAnsi" w:cs="Arial"/>
          <w:lang w:val="en-GB"/>
        </w:rPr>
        <w:t xml:space="preserve"> </w:t>
      </w:r>
      <w:r w:rsidR="00E20DCF" w:rsidRPr="00E20DCF">
        <w:rPr>
          <w:rFonts w:asciiTheme="majorHAnsi" w:hAnsiTheme="majorHAnsi" w:cs="Arial"/>
          <w:lang w:val="en-GB"/>
        </w:rPr>
        <w:t>a time</w:t>
      </w:r>
      <w:r w:rsidR="00157E2A">
        <w:rPr>
          <w:rFonts w:asciiTheme="majorHAnsi" w:hAnsiTheme="majorHAnsi" w:cs="Arial"/>
          <w:lang w:val="en-GB"/>
        </w:rPr>
        <w:t>-</w:t>
      </w:r>
      <w:r w:rsidR="00E20DCF" w:rsidRPr="00E20DCF">
        <w:rPr>
          <w:rFonts w:asciiTheme="majorHAnsi" w:hAnsiTheme="majorHAnsi" w:cs="Arial"/>
          <w:lang w:val="en-GB"/>
        </w:rPr>
        <w:t xml:space="preserve">averaged </w:t>
      </w:r>
      <w:r w:rsidR="00157E2A">
        <w:rPr>
          <w:rFonts w:asciiTheme="majorHAnsi" w:hAnsiTheme="majorHAnsi" w:cs="Arial"/>
          <w:lang w:val="en-GB"/>
        </w:rPr>
        <w:t xml:space="preserve">volume </w:t>
      </w:r>
      <w:r w:rsidR="00E20DCF" w:rsidRPr="00E20DCF">
        <w:rPr>
          <w:rFonts w:asciiTheme="majorHAnsi" w:hAnsiTheme="majorHAnsi" w:cs="Arial"/>
          <w:lang w:val="en-GB"/>
        </w:rPr>
        <w:t>discharge rate of between 250 and 300 m3/s.</w:t>
      </w:r>
    </w:p>
    <w:p w14:paraId="7F9FBCFC" w14:textId="06318C93" w:rsidR="00360F88" w:rsidRPr="00627757" w:rsidRDefault="00360F88" w:rsidP="00296134">
      <w:pPr>
        <w:spacing w:line="360" w:lineRule="auto"/>
        <w:jc w:val="both"/>
        <w:rPr>
          <w:rFonts w:asciiTheme="majorHAnsi" w:hAnsiTheme="majorHAnsi" w:cs="Arial"/>
          <w:color w:val="000000" w:themeColor="text1"/>
          <w:lang w:val="en-GB"/>
        </w:rPr>
      </w:pPr>
    </w:p>
    <w:p w14:paraId="2E2211B3" w14:textId="0245AB1D" w:rsidR="00360F88" w:rsidRPr="00D04477" w:rsidRDefault="00360F88" w:rsidP="00360F88">
      <w:pPr>
        <w:spacing w:line="360" w:lineRule="auto"/>
        <w:jc w:val="both"/>
        <w:rPr>
          <w:rFonts w:asciiTheme="majorHAnsi" w:hAnsiTheme="majorHAnsi" w:cs="Arial"/>
          <w:lang w:val="en-GB"/>
        </w:rPr>
      </w:pPr>
      <w:r>
        <w:rPr>
          <w:rFonts w:asciiTheme="majorHAnsi" w:hAnsiTheme="majorHAnsi" w:cs="Arial"/>
          <w:lang w:val="en-GB"/>
        </w:rPr>
        <w:t>Due to a strong wind blowing from the south-east, t</w:t>
      </w:r>
      <w:r w:rsidRPr="00D04477">
        <w:rPr>
          <w:rFonts w:asciiTheme="majorHAnsi" w:hAnsiTheme="majorHAnsi" w:cs="Arial"/>
          <w:lang w:val="en-GB"/>
        </w:rPr>
        <w:t xml:space="preserve">he NOVAC stations, located more than 10 km east of the vent (around the </w:t>
      </w:r>
      <w:proofErr w:type="spellStart"/>
      <w:r w:rsidRPr="00D04477">
        <w:rPr>
          <w:rFonts w:asciiTheme="majorHAnsi" w:hAnsiTheme="majorHAnsi" w:cs="Arial"/>
          <w:lang w:val="en-GB"/>
        </w:rPr>
        <w:t>Enclos</w:t>
      </w:r>
      <w:proofErr w:type="spellEnd"/>
      <w:r w:rsidRPr="00D04477">
        <w:rPr>
          <w:rFonts w:asciiTheme="majorHAnsi" w:hAnsiTheme="majorHAnsi" w:cs="Arial"/>
          <w:lang w:val="en-GB"/>
        </w:rPr>
        <w:t xml:space="preserve"> </w:t>
      </w:r>
      <w:proofErr w:type="spellStart"/>
      <w:r w:rsidRPr="00D04477">
        <w:rPr>
          <w:rFonts w:asciiTheme="majorHAnsi" w:hAnsiTheme="majorHAnsi" w:cs="Arial"/>
          <w:lang w:val="en-GB"/>
        </w:rPr>
        <w:t>Fouqué</w:t>
      </w:r>
      <w:proofErr w:type="spellEnd"/>
      <w:r w:rsidRPr="00D04477">
        <w:rPr>
          <w:rFonts w:asciiTheme="majorHAnsi" w:hAnsiTheme="majorHAnsi" w:cs="Arial"/>
          <w:lang w:val="en-GB"/>
        </w:rPr>
        <w:t xml:space="preserve"> caldera)</w:t>
      </w:r>
      <w:r>
        <w:rPr>
          <w:rFonts w:asciiTheme="majorHAnsi" w:hAnsiTheme="majorHAnsi" w:cs="Arial"/>
          <w:lang w:val="en-GB"/>
        </w:rPr>
        <w:t>,</w:t>
      </w:r>
      <w:r w:rsidRPr="00D04477">
        <w:rPr>
          <w:rFonts w:asciiTheme="majorHAnsi" w:hAnsiTheme="majorHAnsi" w:cs="Arial"/>
          <w:lang w:val="en-GB"/>
        </w:rPr>
        <w:t xml:space="preserve"> did not detect eruption plumes emitted by the eruption</w:t>
      </w:r>
      <w:r>
        <w:rPr>
          <w:rFonts w:asciiTheme="majorHAnsi" w:hAnsiTheme="majorHAnsi" w:cs="Arial"/>
          <w:lang w:val="en-GB"/>
        </w:rPr>
        <w:t xml:space="preserve">, </w:t>
      </w:r>
      <w:r w:rsidR="00157E2A">
        <w:rPr>
          <w:rFonts w:asciiTheme="majorHAnsi" w:hAnsiTheme="majorHAnsi" w:cs="Arial"/>
          <w:lang w:val="en-GB"/>
        </w:rPr>
        <w:t>and</w:t>
      </w:r>
      <w:r>
        <w:rPr>
          <w:rFonts w:asciiTheme="majorHAnsi" w:hAnsiTheme="majorHAnsi" w:cs="Arial"/>
          <w:lang w:val="en-GB"/>
        </w:rPr>
        <w:t xml:space="preserve"> </w:t>
      </w:r>
      <w:r w:rsidRPr="00840725">
        <w:rPr>
          <w:rFonts w:asciiTheme="majorHAnsi" w:hAnsiTheme="majorHAnsi" w:cs="Arial" w:hint="eastAsia"/>
          <w:lang w:val="en-GB"/>
        </w:rPr>
        <w:t>no SO</w:t>
      </w:r>
      <w:r w:rsidRPr="00840725">
        <w:rPr>
          <w:rFonts w:asciiTheme="majorHAnsi" w:hAnsiTheme="majorHAnsi" w:cs="Arial" w:hint="eastAsia"/>
          <w:vertAlign w:val="subscript"/>
          <w:lang w:val="en-GB"/>
        </w:rPr>
        <w:t>2</w:t>
      </w:r>
      <w:r w:rsidRPr="00840725">
        <w:rPr>
          <w:rFonts w:asciiTheme="majorHAnsi" w:hAnsiTheme="majorHAnsi" w:cs="Arial" w:hint="eastAsia"/>
          <w:lang w:val="en-GB"/>
        </w:rPr>
        <w:t xml:space="preserve"> anomaly in the atmosphere could be detected by th</w:t>
      </w:r>
      <w:r>
        <w:rPr>
          <w:rFonts w:asciiTheme="majorHAnsi" w:hAnsiTheme="majorHAnsi" w:cs="Arial" w:hint="eastAsia"/>
          <w:lang w:val="en-GB"/>
        </w:rPr>
        <w:t>e</w:t>
      </w:r>
      <w:r>
        <w:rPr>
          <w:rFonts w:asciiTheme="majorHAnsi" w:hAnsiTheme="majorHAnsi" w:cs="Arial"/>
          <w:lang w:val="en-GB"/>
        </w:rPr>
        <w:t xml:space="preserve"> OVPF</w:t>
      </w:r>
      <w:r>
        <w:rPr>
          <w:rFonts w:asciiTheme="majorHAnsi" w:hAnsiTheme="majorHAnsi" w:cs="Arial" w:hint="eastAsia"/>
          <w:lang w:val="en-GB"/>
        </w:rPr>
        <w:t xml:space="preserve"> permanent network</w:t>
      </w:r>
      <w:r w:rsidRPr="00D04477">
        <w:rPr>
          <w:rFonts w:asciiTheme="majorHAnsi" w:hAnsiTheme="majorHAnsi" w:cs="Arial"/>
          <w:lang w:val="en-GB"/>
        </w:rPr>
        <w:t>.</w:t>
      </w:r>
    </w:p>
    <w:p w14:paraId="2ECBC4EB" w14:textId="114742A8" w:rsidR="00E20DCF" w:rsidRPr="00E20DCF" w:rsidRDefault="00E20DCF" w:rsidP="00E20DCF">
      <w:pPr>
        <w:spacing w:line="360" w:lineRule="auto"/>
        <w:jc w:val="both"/>
        <w:rPr>
          <w:rFonts w:asciiTheme="majorHAnsi" w:hAnsiTheme="majorHAnsi" w:cs="Arial"/>
          <w:lang w:val="en-GB"/>
        </w:rPr>
      </w:pPr>
      <w:r w:rsidRPr="00E20DCF">
        <w:rPr>
          <w:rFonts w:asciiTheme="majorHAnsi" w:hAnsiTheme="majorHAnsi" w:cs="Arial"/>
          <w:lang w:val="en-GB"/>
        </w:rPr>
        <w:t>A helicopter overflight at 13</w:t>
      </w:r>
      <w:r w:rsidR="00C97B81">
        <w:rPr>
          <w:rFonts w:asciiTheme="majorHAnsi" w:hAnsiTheme="majorHAnsi" w:cs="Arial"/>
          <w:lang w:val="en-GB"/>
        </w:rPr>
        <w:t>:</w:t>
      </w:r>
      <w:r w:rsidRPr="00E20DCF">
        <w:rPr>
          <w:rFonts w:asciiTheme="majorHAnsi" w:hAnsiTheme="majorHAnsi" w:cs="Arial"/>
          <w:lang w:val="en-GB"/>
        </w:rPr>
        <w:t>17 UTC on 13 April confirm</w:t>
      </w:r>
      <w:r w:rsidR="00157E2A">
        <w:rPr>
          <w:rFonts w:asciiTheme="majorHAnsi" w:hAnsiTheme="majorHAnsi" w:cs="Arial"/>
          <w:lang w:val="en-GB"/>
        </w:rPr>
        <w:t>ed</w:t>
      </w:r>
      <w:r w:rsidRPr="00E20DCF">
        <w:rPr>
          <w:rFonts w:asciiTheme="majorHAnsi" w:hAnsiTheme="majorHAnsi" w:cs="Arial"/>
          <w:lang w:val="en-GB"/>
        </w:rPr>
        <w:t xml:space="preserve"> a main </w:t>
      </w:r>
      <w:proofErr w:type="spellStart"/>
      <w:r w:rsidRPr="00E20DCF">
        <w:rPr>
          <w:rFonts w:asciiTheme="majorHAnsi" w:hAnsiTheme="majorHAnsi" w:cs="Arial"/>
          <w:lang w:val="en-GB"/>
        </w:rPr>
        <w:t>vent</w:t>
      </w:r>
      <w:proofErr w:type="spellEnd"/>
      <w:r w:rsidRPr="00E20DCF">
        <w:rPr>
          <w:rFonts w:asciiTheme="majorHAnsi" w:hAnsiTheme="majorHAnsi" w:cs="Arial"/>
          <w:lang w:val="en-GB"/>
        </w:rPr>
        <w:t xml:space="preserve"> at 355668 m E, 7661757 m S (1090 m </w:t>
      </w:r>
      <w:proofErr w:type="spellStart"/>
      <w:r w:rsidRPr="00E20DCF">
        <w:rPr>
          <w:rFonts w:asciiTheme="majorHAnsi" w:hAnsiTheme="majorHAnsi" w:cs="Arial"/>
          <w:lang w:val="en-GB"/>
        </w:rPr>
        <w:t>asl</w:t>
      </w:r>
      <w:proofErr w:type="spellEnd"/>
      <w:r w:rsidRPr="00E20DCF">
        <w:rPr>
          <w:rFonts w:asciiTheme="majorHAnsi" w:hAnsiTheme="majorHAnsi" w:cs="Arial"/>
          <w:lang w:val="en-GB"/>
        </w:rPr>
        <w:t xml:space="preserve">) feeding a major channel-fed lava flow that is moving to the NE parallel with the line of the Ravine </w:t>
      </w:r>
      <w:proofErr w:type="spellStart"/>
      <w:r w:rsidRPr="00E20DCF">
        <w:rPr>
          <w:rFonts w:asciiTheme="majorHAnsi" w:hAnsiTheme="majorHAnsi" w:cs="Arial"/>
          <w:lang w:val="en-GB"/>
        </w:rPr>
        <w:t>Sèche</w:t>
      </w:r>
      <w:proofErr w:type="spellEnd"/>
      <w:r>
        <w:rPr>
          <w:rFonts w:asciiTheme="majorHAnsi" w:hAnsiTheme="majorHAnsi" w:cs="Arial"/>
          <w:lang w:val="en-GB"/>
        </w:rPr>
        <w:t xml:space="preserve"> (see material</w:t>
      </w:r>
      <w:r w:rsidR="00296134">
        <w:rPr>
          <w:rFonts w:asciiTheme="majorHAnsi" w:hAnsiTheme="majorHAnsi" w:cs="Arial"/>
          <w:lang w:val="en-GB"/>
        </w:rPr>
        <w:t>s</w:t>
      </w:r>
      <w:r>
        <w:rPr>
          <w:rFonts w:asciiTheme="majorHAnsi" w:hAnsiTheme="majorHAnsi" w:cs="Arial"/>
          <w:lang w:val="en-GB"/>
        </w:rPr>
        <w:t xml:space="preserve"> 2 and 3)</w:t>
      </w:r>
      <w:r w:rsidRPr="00E20DCF">
        <w:rPr>
          <w:rFonts w:asciiTheme="majorHAnsi" w:hAnsiTheme="majorHAnsi" w:cs="Arial"/>
          <w:lang w:val="en-GB"/>
        </w:rPr>
        <w:t>.  The channel is estimated to be 20 m wide.</w:t>
      </w:r>
      <w:r w:rsidR="00D2261A">
        <w:rPr>
          <w:rFonts w:asciiTheme="majorHAnsi" w:hAnsiTheme="majorHAnsi" w:cs="Arial"/>
          <w:lang w:val="en-GB"/>
        </w:rPr>
        <w:t xml:space="preserve"> </w:t>
      </w:r>
      <w:r w:rsidR="00296134">
        <w:rPr>
          <w:rFonts w:asciiTheme="majorHAnsi" w:hAnsiTheme="majorHAnsi" w:cs="Arial"/>
          <w:lang w:val="en-GB"/>
        </w:rPr>
        <w:t>The l</w:t>
      </w:r>
      <w:r w:rsidR="00D2261A">
        <w:rPr>
          <w:rFonts w:asciiTheme="majorHAnsi" w:hAnsiTheme="majorHAnsi" w:cs="Arial"/>
          <w:lang w:val="en-GB"/>
        </w:rPr>
        <w:t xml:space="preserve">ava flow front </w:t>
      </w:r>
      <w:r w:rsidR="00296134">
        <w:rPr>
          <w:rFonts w:asciiTheme="majorHAnsi" w:hAnsiTheme="majorHAnsi" w:cs="Arial"/>
          <w:lang w:val="en-GB"/>
        </w:rPr>
        <w:t>was located at ~1.75 km from the newly opened vent</w:t>
      </w:r>
      <w:r w:rsidR="00D2261A">
        <w:rPr>
          <w:rFonts w:asciiTheme="majorHAnsi" w:hAnsiTheme="majorHAnsi" w:cs="Arial"/>
          <w:lang w:val="en-GB"/>
        </w:rPr>
        <w:t>.</w:t>
      </w:r>
    </w:p>
    <w:p w14:paraId="6C0DC722" w14:textId="100DCE18" w:rsidR="00360F88" w:rsidRPr="00D04477" w:rsidRDefault="00360F88" w:rsidP="00E20DCF">
      <w:pPr>
        <w:spacing w:line="360" w:lineRule="auto"/>
        <w:jc w:val="both"/>
        <w:rPr>
          <w:rFonts w:asciiTheme="majorHAnsi" w:hAnsiTheme="majorHAnsi" w:cs="Arial"/>
          <w:lang w:val="en-GB"/>
        </w:rPr>
      </w:pPr>
    </w:p>
    <w:p w14:paraId="679D4BA6" w14:textId="33F83663" w:rsidR="00360F88" w:rsidRPr="00D04477" w:rsidRDefault="00360F88" w:rsidP="00360F88">
      <w:pPr>
        <w:spacing w:line="360" w:lineRule="auto"/>
        <w:jc w:val="both"/>
        <w:rPr>
          <w:rFonts w:asciiTheme="majorHAnsi" w:hAnsiTheme="majorHAnsi" w:cs="Arial"/>
          <w:lang w:val="en-GB"/>
        </w:rPr>
      </w:pPr>
      <w:r>
        <w:rPr>
          <w:rFonts w:asciiTheme="majorHAnsi" w:hAnsiTheme="majorHAnsi" w:cs="Arial"/>
          <w:lang w:val="en-GB"/>
        </w:rPr>
        <w:t xml:space="preserve">A field survey </w:t>
      </w:r>
      <w:r w:rsidR="00296134">
        <w:rPr>
          <w:rFonts w:asciiTheme="majorHAnsi" w:hAnsiTheme="majorHAnsi" w:cs="Arial"/>
          <w:lang w:val="en-GB"/>
        </w:rPr>
        <w:t xml:space="preserve">was </w:t>
      </w:r>
      <w:r>
        <w:rPr>
          <w:rFonts w:asciiTheme="majorHAnsi" w:hAnsiTheme="majorHAnsi" w:cs="Arial"/>
          <w:lang w:val="en-GB"/>
        </w:rPr>
        <w:t>made by an OVPF t</w:t>
      </w:r>
      <w:r w:rsidR="00296134">
        <w:rPr>
          <w:rFonts w:asciiTheme="majorHAnsi" w:hAnsiTheme="majorHAnsi" w:cs="Arial"/>
          <w:lang w:val="en-GB"/>
        </w:rPr>
        <w:t>eam at</w:t>
      </w:r>
      <w:r>
        <w:rPr>
          <w:rFonts w:asciiTheme="majorHAnsi" w:hAnsiTheme="majorHAnsi" w:cs="Arial"/>
          <w:lang w:val="en-GB"/>
        </w:rPr>
        <w:t xml:space="preserve"> the lava front </w:t>
      </w:r>
      <w:r w:rsidRPr="0062392D">
        <w:rPr>
          <w:rFonts w:asciiTheme="majorHAnsi" w:hAnsiTheme="majorHAnsi" w:cs="Arial"/>
          <w:lang w:val="en-GB"/>
        </w:rPr>
        <w:t xml:space="preserve">at </w:t>
      </w:r>
      <w:r w:rsidR="004E1FD2" w:rsidRPr="0062392D">
        <w:rPr>
          <w:rFonts w:asciiTheme="majorHAnsi" w:hAnsiTheme="majorHAnsi" w:cs="Arial"/>
          <w:lang w:val="en-GB"/>
        </w:rPr>
        <w:t>1032</w:t>
      </w:r>
      <w:r w:rsidRPr="0062392D">
        <w:rPr>
          <w:rFonts w:asciiTheme="majorHAnsi" w:hAnsiTheme="majorHAnsi" w:cs="Arial"/>
          <w:lang w:val="en-GB"/>
        </w:rPr>
        <w:t xml:space="preserve"> m </w:t>
      </w:r>
      <w:proofErr w:type="spellStart"/>
      <w:r w:rsidR="0062392D">
        <w:rPr>
          <w:rFonts w:asciiTheme="majorHAnsi" w:hAnsiTheme="majorHAnsi" w:cs="Arial"/>
          <w:lang w:val="en-GB"/>
        </w:rPr>
        <w:t>asl</w:t>
      </w:r>
      <w:proofErr w:type="spellEnd"/>
      <w:r w:rsidRPr="0062392D">
        <w:rPr>
          <w:rFonts w:asciiTheme="majorHAnsi" w:hAnsiTheme="majorHAnsi" w:cs="Arial"/>
          <w:lang w:val="en-GB"/>
        </w:rPr>
        <w:t xml:space="preserve"> on April, 13 17:00 </w:t>
      </w:r>
      <w:r>
        <w:rPr>
          <w:rFonts w:asciiTheme="majorHAnsi" w:hAnsiTheme="majorHAnsi" w:cs="Arial"/>
          <w:lang w:val="en-GB"/>
        </w:rPr>
        <w:t>local time (</w:t>
      </w:r>
      <w:r w:rsidR="00E20DCF">
        <w:rPr>
          <w:rFonts w:asciiTheme="majorHAnsi" w:hAnsiTheme="majorHAnsi" w:cs="Arial"/>
          <w:lang w:val="en-GB"/>
        </w:rPr>
        <w:t>see material 2 and 3</w:t>
      </w:r>
      <w:r>
        <w:rPr>
          <w:rFonts w:asciiTheme="majorHAnsi" w:hAnsiTheme="majorHAnsi" w:cs="Arial"/>
          <w:lang w:val="en-GB"/>
        </w:rPr>
        <w:t xml:space="preserve">). </w:t>
      </w:r>
    </w:p>
    <w:p w14:paraId="513458EB" w14:textId="77777777" w:rsidR="00360F88" w:rsidRPr="00D04477" w:rsidRDefault="00360F88" w:rsidP="00360F88">
      <w:pPr>
        <w:jc w:val="both"/>
        <w:rPr>
          <w:rFonts w:asciiTheme="majorHAnsi" w:hAnsiTheme="majorHAnsi" w:cs="Arial"/>
          <w:sz w:val="20"/>
          <w:szCs w:val="20"/>
          <w:lang w:val="en-GB"/>
        </w:rPr>
      </w:pPr>
    </w:p>
    <w:p w14:paraId="6044084F" w14:textId="77777777" w:rsidR="00360F88" w:rsidRPr="00D04477" w:rsidRDefault="00360F88" w:rsidP="00360F88">
      <w:pPr>
        <w:spacing w:line="360" w:lineRule="auto"/>
        <w:jc w:val="both"/>
        <w:rPr>
          <w:rFonts w:asciiTheme="majorHAnsi" w:eastAsia="Times New Roman" w:hAnsiTheme="majorHAnsi" w:cs="Arial"/>
          <w:lang w:val="en-GB"/>
        </w:rPr>
      </w:pPr>
    </w:p>
    <w:p w14:paraId="2CFFAFD8" w14:textId="77777777" w:rsidR="00360F88" w:rsidRPr="00D04477" w:rsidRDefault="00360F88" w:rsidP="00360F88">
      <w:pPr>
        <w:spacing w:line="360" w:lineRule="auto"/>
        <w:jc w:val="right"/>
        <w:rPr>
          <w:rFonts w:asciiTheme="majorHAnsi" w:hAnsiTheme="majorHAnsi" w:cs="Arial"/>
          <w:sz w:val="20"/>
          <w:szCs w:val="20"/>
          <w:lang w:val="en-GB"/>
        </w:rPr>
      </w:pPr>
    </w:p>
    <w:p w14:paraId="6809AF95" w14:textId="717675C2" w:rsidR="00360F88" w:rsidRPr="00D04477" w:rsidRDefault="003C31AC" w:rsidP="00360F88">
      <w:pPr>
        <w:pStyle w:val="NormaleWeb"/>
        <w:spacing w:line="360" w:lineRule="auto"/>
        <w:jc w:val="both"/>
        <w:rPr>
          <w:rFonts w:asciiTheme="majorHAnsi" w:hAnsiTheme="majorHAnsi" w:cs="Arial"/>
          <w:sz w:val="24"/>
          <w:szCs w:val="24"/>
          <w:lang w:val="en-GB"/>
        </w:rPr>
      </w:pPr>
      <w:r w:rsidRPr="00DB33E0">
        <w:rPr>
          <w:rFonts w:asciiTheme="majorHAnsi" w:hAnsiTheme="majorHAnsi" w:cs="Arial"/>
          <w:b/>
          <w:color w:val="FF0000"/>
          <w:sz w:val="24"/>
          <w:szCs w:val="24"/>
          <w:lang w:val="en-GB"/>
        </w:rPr>
        <w:t>Requested alert level</w:t>
      </w:r>
      <w:r w:rsidRPr="00DB33E0">
        <w:rPr>
          <w:rFonts w:asciiTheme="majorHAnsi" w:hAnsiTheme="majorHAnsi" w:cs="Arial"/>
          <w:color w:val="FF0000"/>
          <w:sz w:val="24"/>
          <w:szCs w:val="24"/>
          <w:lang w:val="en-GB"/>
        </w:rPr>
        <w:t xml:space="preserve">: Alert 2-3 (eruption underway outside of the </w:t>
      </w:r>
      <w:proofErr w:type="spellStart"/>
      <w:r w:rsidRPr="00DB33E0">
        <w:rPr>
          <w:rFonts w:asciiTheme="majorHAnsi" w:hAnsiTheme="majorHAnsi" w:cs="Arial"/>
          <w:color w:val="FF0000"/>
          <w:sz w:val="24"/>
          <w:szCs w:val="24"/>
          <w:lang w:val="en-GB"/>
        </w:rPr>
        <w:t>Enclos</w:t>
      </w:r>
      <w:proofErr w:type="spellEnd"/>
      <w:r w:rsidRPr="00DB33E0">
        <w:rPr>
          <w:rFonts w:asciiTheme="majorHAnsi" w:hAnsiTheme="majorHAnsi" w:cs="Arial"/>
          <w:color w:val="FF0000"/>
          <w:sz w:val="24"/>
          <w:szCs w:val="24"/>
          <w:lang w:val="en-GB"/>
        </w:rPr>
        <w:t xml:space="preserve"> </w:t>
      </w:r>
      <w:proofErr w:type="spellStart"/>
      <w:r w:rsidRPr="00DB33E0">
        <w:rPr>
          <w:rFonts w:asciiTheme="majorHAnsi" w:hAnsiTheme="majorHAnsi" w:cs="Arial"/>
          <w:color w:val="FF0000"/>
          <w:sz w:val="24"/>
          <w:szCs w:val="24"/>
          <w:lang w:val="en-GB"/>
        </w:rPr>
        <w:t>Fouqué</w:t>
      </w:r>
      <w:proofErr w:type="spellEnd"/>
      <w:r w:rsidRPr="00DB33E0">
        <w:rPr>
          <w:rFonts w:asciiTheme="majorHAnsi" w:hAnsiTheme="majorHAnsi" w:cs="Arial"/>
          <w:color w:val="FF0000"/>
          <w:sz w:val="24"/>
          <w:szCs w:val="24"/>
          <w:lang w:val="en-GB"/>
        </w:rPr>
        <w:t xml:space="preserve"> caldera)</w:t>
      </w:r>
    </w:p>
    <w:p w14:paraId="454A334A" w14:textId="77777777" w:rsidR="00360F88" w:rsidRDefault="00360F88" w:rsidP="00360F8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</w:pPr>
    </w:p>
    <w:p w14:paraId="6E5E2401" w14:textId="77777777" w:rsidR="00360F88" w:rsidRPr="00360F88" w:rsidRDefault="00360F88" w:rsidP="00360F8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sectPr w:rsidR="00360F88" w:rsidRPr="00360F88" w:rsidSect="00360F88">
          <w:headerReference w:type="default" r:id="rId10"/>
          <w:footerReference w:type="default" r:id="rId11"/>
          <w:pgSz w:w="11906" w:h="16838"/>
          <w:pgMar w:top="1418" w:right="1134" w:bottom="1134" w:left="1134" w:header="709" w:footer="709" w:gutter="0"/>
          <w:cols w:space="708"/>
          <w:docGrid w:linePitch="360"/>
        </w:sectPr>
      </w:pPr>
    </w:p>
    <w:p w14:paraId="57FE88E5" w14:textId="0F77C37A" w:rsidR="002D3A45" w:rsidRPr="002D3A45" w:rsidRDefault="002D3A45" w:rsidP="00E34084">
      <w:pPr>
        <w:pStyle w:val="Paragrafoelenco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</w:pPr>
      <w:r w:rsidRPr="008D0F9A"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lastRenderedPageBreak/>
        <w:t xml:space="preserve">Location </w:t>
      </w:r>
      <w:r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t>m</w:t>
      </w:r>
      <w:r w:rsidRPr="008D0F9A"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t>ap</w:t>
      </w:r>
      <w:r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t xml:space="preserve"> </w:t>
      </w:r>
      <w:r w:rsidR="00157E2A"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t xml:space="preserve">of </w:t>
      </w:r>
      <w:r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t>vent area</w:t>
      </w:r>
      <w:r w:rsidR="00E34084"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t xml:space="preserve"> </w:t>
      </w:r>
      <w:r w:rsidR="00E34084" w:rsidRPr="00E34084"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t>as observed on 13 April at 13</w:t>
      </w:r>
      <w:r w:rsidR="00E34084"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t>:</w:t>
      </w:r>
      <w:r w:rsidR="00E34084" w:rsidRPr="00E34084"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t>17 UTC</w:t>
      </w:r>
    </w:p>
    <w:p w14:paraId="231F5A8A" w14:textId="77777777" w:rsidR="002D3A45" w:rsidRDefault="002D3A45" w:rsidP="002D3A45">
      <w:pPr>
        <w:pStyle w:val="Paragrafoelenco"/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</w:pPr>
    </w:p>
    <w:p w14:paraId="2E5517C6" w14:textId="53E71985" w:rsidR="002D3A45" w:rsidRDefault="004E1FD2" w:rsidP="002D3A45">
      <w:pPr>
        <w:pStyle w:val="Paragrafoelenco"/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noProof/>
          <w:color w:val="FF0000"/>
          <w:sz w:val="32"/>
          <w:szCs w:val="32"/>
          <w:lang w:val="it-IT" w:eastAsia="it-IT"/>
        </w:rPr>
        <w:drawing>
          <wp:inline distT="0" distB="0" distL="0" distR="0" wp14:anchorId="63CAE5B2" wp14:editId="16D3B024">
            <wp:extent cx="7430872" cy="5247564"/>
            <wp:effectExtent l="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p_Part3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31002" cy="5247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DDD66" w14:textId="77777777" w:rsidR="002D3A45" w:rsidRDefault="002D3A45" w:rsidP="002D3A45">
      <w:pPr>
        <w:pStyle w:val="Paragrafoelenco"/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sectPr w:rsidR="002D3A45" w:rsidSect="002D3A45">
          <w:pgSz w:w="16838" w:h="11906" w:orient="landscape"/>
          <w:pgMar w:top="1134" w:right="1418" w:bottom="1134" w:left="1134" w:header="709" w:footer="709" w:gutter="0"/>
          <w:cols w:space="708"/>
          <w:docGrid w:linePitch="360"/>
        </w:sectPr>
      </w:pPr>
    </w:p>
    <w:p w14:paraId="7456138B" w14:textId="0E458EC2" w:rsidR="002D3A45" w:rsidRPr="008D0F9A" w:rsidRDefault="002D3A45" w:rsidP="00360F88">
      <w:pPr>
        <w:pStyle w:val="Paragrafoelenco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lastRenderedPageBreak/>
        <w:t xml:space="preserve">Line of steepest descent </w:t>
      </w:r>
      <w:r w:rsidRPr="008D0F9A"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t xml:space="preserve">between the vent and </w:t>
      </w:r>
      <w:r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t>location A on slope map.</w:t>
      </w:r>
    </w:p>
    <w:p w14:paraId="0A5E5AA8" w14:textId="14C445BF" w:rsidR="002D3A45" w:rsidRDefault="004E1FD2" w:rsidP="002D3A4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32"/>
          <w:szCs w:val="32"/>
          <w:lang w:val="en-US"/>
        </w:rPr>
      </w:pPr>
      <w:r>
        <w:rPr>
          <w:rFonts w:ascii="Times New Roman" w:hAnsi="Times New Roman" w:cs="Times New Roman"/>
          <w:noProof/>
          <w:sz w:val="32"/>
          <w:szCs w:val="32"/>
          <w:lang w:val="it-IT" w:eastAsia="it-IT"/>
        </w:rPr>
        <w:drawing>
          <wp:inline distT="0" distB="0" distL="0" distR="0" wp14:anchorId="48B46091" wp14:editId="04F62AAC">
            <wp:extent cx="7633796" cy="5390866"/>
            <wp:effectExtent l="0" t="0" r="5715" b="635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p_Part3_slope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33929" cy="539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E5575" w14:textId="25E32D68" w:rsidR="000B1852" w:rsidRDefault="00157E2A" w:rsidP="00DA2DEE">
      <w:pPr>
        <w:autoSpaceDE w:val="0"/>
        <w:autoSpaceDN w:val="0"/>
        <w:adjustRightInd w:val="0"/>
        <w:spacing w:after="0" w:line="240" w:lineRule="auto"/>
        <w:jc w:val="both"/>
        <w:rPr>
          <w:b/>
          <w:sz w:val="28"/>
          <w:u w:val="single"/>
          <w:lang w:val="en-US"/>
        </w:rPr>
      </w:pPr>
      <w:r>
        <w:rPr>
          <w:rFonts w:ascii="Times New Roman" w:hAnsi="Times New Roman" w:cs="Times New Roman"/>
          <w:sz w:val="24"/>
          <w:szCs w:val="32"/>
          <w:lang w:val="en-US"/>
        </w:rPr>
        <w:t>The b</w:t>
      </w:r>
      <w:r w:rsidR="00E26399">
        <w:rPr>
          <w:rFonts w:ascii="Times New Roman" w:hAnsi="Times New Roman" w:cs="Times New Roman"/>
          <w:sz w:val="24"/>
          <w:szCs w:val="32"/>
          <w:lang w:val="en-US"/>
        </w:rPr>
        <w:t>lue line is the line of steepest descent</w:t>
      </w:r>
      <w:bookmarkStart w:id="0" w:name="_GoBack"/>
      <w:bookmarkEnd w:id="0"/>
    </w:p>
    <w:sectPr w:rsidR="000B1852" w:rsidSect="00DA2DEE">
      <w:pgSz w:w="16838" w:h="11906" w:orient="landscape"/>
      <w:pgMar w:top="1134" w:right="1418" w:bottom="1134" w:left="1134" w:header="709" w:footer="709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66875611" w16cid:durableId="2401A13B"/>
  <w16cid:commentId w16cid:paraId="4155BEA7" w16cid:durableId="2401A174"/>
  <w16cid:commentId w16cid:paraId="1DE65DFA" w16cid:durableId="2401A1DB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F64CA39" w14:textId="77777777" w:rsidR="00931AF4" w:rsidRDefault="00931AF4" w:rsidP="0093558C">
      <w:pPr>
        <w:spacing w:after="0" w:line="240" w:lineRule="auto"/>
      </w:pPr>
      <w:r>
        <w:separator/>
      </w:r>
    </w:p>
  </w:endnote>
  <w:endnote w:type="continuationSeparator" w:id="0">
    <w:p w14:paraId="052BCD37" w14:textId="77777777" w:rsidR="00931AF4" w:rsidRDefault="00931AF4" w:rsidP="009355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Times">
    <w:altName w:val="﷽﷽﷽﷽﷽﷽Ą"/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64878805"/>
      <w:docPartObj>
        <w:docPartGallery w:val="Page Numbers (Bottom of Page)"/>
        <w:docPartUnique/>
      </w:docPartObj>
    </w:sdtPr>
    <w:sdtEndPr/>
    <w:sdtContent>
      <w:p w14:paraId="63992E3F" w14:textId="0EC0FEE7" w:rsidR="00D72474" w:rsidRDefault="00D72474">
        <w:pPr>
          <w:pStyle w:val="Pidipagin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A2DEE">
          <w:rPr>
            <w:noProof/>
          </w:rPr>
          <w:t>2</w:t>
        </w:r>
        <w:r>
          <w:fldChar w:fldCharType="end"/>
        </w:r>
      </w:p>
    </w:sdtContent>
  </w:sdt>
  <w:p w14:paraId="7051E369" w14:textId="77777777" w:rsidR="00D72474" w:rsidRDefault="00D72474">
    <w:pPr>
      <w:pStyle w:val="Pidipa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157F8C3" w14:textId="77777777" w:rsidR="00931AF4" w:rsidRDefault="00931AF4" w:rsidP="0093558C">
      <w:pPr>
        <w:spacing w:after="0" w:line="240" w:lineRule="auto"/>
      </w:pPr>
      <w:r>
        <w:separator/>
      </w:r>
    </w:p>
  </w:footnote>
  <w:footnote w:type="continuationSeparator" w:id="0">
    <w:p w14:paraId="6DAE94B1" w14:textId="77777777" w:rsidR="00931AF4" w:rsidRDefault="00931AF4" w:rsidP="0093558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Theme="majorHAnsi" w:eastAsiaTheme="majorEastAsia" w:hAnsiTheme="majorHAnsi" w:cstheme="majorBidi"/>
        <w:b/>
        <w:color w:val="0070C0"/>
        <w:sz w:val="32"/>
        <w:szCs w:val="32"/>
      </w:rPr>
      <w:alias w:val="Titolo"/>
      <w:id w:val="77738743"/>
      <w:placeholder>
        <w:docPart w:val="6BE8F73FF14F4AB199B35EBAD8756176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14:paraId="4151C618" w14:textId="77E0E467" w:rsidR="00C97B81" w:rsidRPr="00C97B81" w:rsidRDefault="00C97B81">
        <w:pPr>
          <w:pStyle w:val="Intestazione"/>
          <w:pBdr>
            <w:bottom w:val="thickThinSmallGap" w:sz="24" w:space="1" w:color="622423" w:themeColor="accent2" w:themeShade="7F"/>
          </w:pBdr>
          <w:jc w:val="center"/>
          <w:rPr>
            <w:rFonts w:asciiTheme="majorHAnsi" w:eastAsiaTheme="majorEastAsia" w:hAnsiTheme="majorHAnsi" w:cstheme="majorBidi"/>
            <w:b/>
            <w:color w:val="0070C0"/>
            <w:sz w:val="32"/>
            <w:szCs w:val="32"/>
          </w:rPr>
        </w:pPr>
        <w:r w:rsidRPr="00C97B81">
          <w:rPr>
            <w:rFonts w:asciiTheme="majorHAnsi" w:eastAsiaTheme="majorEastAsia" w:hAnsiTheme="majorHAnsi" w:cstheme="majorBidi"/>
            <w:b/>
            <w:color w:val="0070C0"/>
            <w:sz w:val="32"/>
            <w:szCs w:val="32"/>
          </w:rPr>
          <w:t>EXERCISE!! EXERCISE!! EXERCISE!!</w:t>
        </w:r>
      </w:p>
    </w:sdtContent>
  </w:sdt>
  <w:p w14:paraId="3314372B" w14:textId="77777777" w:rsidR="00C97B81" w:rsidRDefault="00C97B81">
    <w:pPr>
      <w:pStyle w:val="Intestazion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A492E"/>
    <w:multiLevelType w:val="hybridMultilevel"/>
    <w:tmpl w:val="D3586D14"/>
    <w:lvl w:ilvl="0" w:tplc="BE869EC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682050"/>
    <w:multiLevelType w:val="hybridMultilevel"/>
    <w:tmpl w:val="D2F81580"/>
    <w:lvl w:ilvl="0" w:tplc="20C2FBA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66110E1"/>
    <w:multiLevelType w:val="hybridMultilevel"/>
    <w:tmpl w:val="CCFECD04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1"/>
    <w:lvlOverride w:ilvl="0">
      <w:lvl w:ilvl="0" w:tplc="20C2FBA6">
        <w:start w:val="1"/>
        <w:numFmt w:val="decimal"/>
        <w:lvlText w:val="%1."/>
        <w:lvlJc w:val="left"/>
        <w:pPr>
          <w:ind w:left="720" w:hanging="360"/>
        </w:pPr>
        <w:rPr>
          <w:rFonts w:hint="default"/>
        </w:rPr>
      </w:lvl>
    </w:lvlOverride>
    <w:lvlOverride w:ilvl="1">
      <w:lvl w:ilvl="1" w:tplc="040C0019" w:tentative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40C001B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040C000F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040C0019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040C001B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40C000F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40C0019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40C001B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ctiveWritingStyle w:appName="MSWord" w:lang="fr-FR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GB" w:vendorID="64" w:dllVersion="131078" w:nlCheck="1" w:checkStyle="1"/>
  <w:activeWritingStyle w:appName="MSWord" w:lang="fr-FR" w:vendorID="64" w:dllVersion="131078" w:nlCheck="1" w:checkStyle="0"/>
  <w:activeWritingStyle w:appName="MSWord" w:lang="en-US" w:vendorID="64" w:dllVersion="131078" w:nlCheck="1" w:checkStyle="1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2BA4"/>
    <w:rsid w:val="00000180"/>
    <w:rsid w:val="00001E16"/>
    <w:rsid w:val="00004564"/>
    <w:rsid w:val="00005184"/>
    <w:rsid w:val="000157AC"/>
    <w:rsid w:val="00024174"/>
    <w:rsid w:val="00043FFE"/>
    <w:rsid w:val="000462FE"/>
    <w:rsid w:val="00046CCC"/>
    <w:rsid w:val="00051479"/>
    <w:rsid w:val="00053926"/>
    <w:rsid w:val="00054B9F"/>
    <w:rsid w:val="00062024"/>
    <w:rsid w:val="00076ED5"/>
    <w:rsid w:val="000A27D0"/>
    <w:rsid w:val="000B1852"/>
    <w:rsid w:val="000E460A"/>
    <w:rsid w:val="000F44D8"/>
    <w:rsid w:val="0010035A"/>
    <w:rsid w:val="0010670F"/>
    <w:rsid w:val="0015143F"/>
    <w:rsid w:val="00155D9D"/>
    <w:rsid w:val="00156F3F"/>
    <w:rsid w:val="00157E2A"/>
    <w:rsid w:val="001624F5"/>
    <w:rsid w:val="0016425E"/>
    <w:rsid w:val="00181566"/>
    <w:rsid w:val="001A67EF"/>
    <w:rsid w:val="001B63F5"/>
    <w:rsid w:val="001C6E02"/>
    <w:rsid w:val="001C78CB"/>
    <w:rsid w:val="001D02B9"/>
    <w:rsid w:val="001F2D40"/>
    <w:rsid w:val="00211EC0"/>
    <w:rsid w:val="00212C32"/>
    <w:rsid w:val="0022657E"/>
    <w:rsid w:val="00230D52"/>
    <w:rsid w:val="0024477D"/>
    <w:rsid w:val="002729AB"/>
    <w:rsid w:val="00274BB8"/>
    <w:rsid w:val="00296134"/>
    <w:rsid w:val="002A3910"/>
    <w:rsid w:val="002B361D"/>
    <w:rsid w:val="002C5ECD"/>
    <w:rsid w:val="002D3A45"/>
    <w:rsid w:val="002D5B90"/>
    <w:rsid w:val="002F14AB"/>
    <w:rsid w:val="00303291"/>
    <w:rsid w:val="00312824"/>
    <w:rsid w:val="00327AB9"/>
    <w:rsid w:val="0034049B"/>
    <w:rsid w:val="00342A26"/>
    <w:rsid w:val="00360F88"/>
    <w:rsid w:val="00366BF8"/>
    <w:rsid w:val="00373A20"/>
    <w:rsid w:val="003854FF"/>
    <w:rsid w:val="0039752E"/>
    <w:rsid w:val="003B02BA"/>
    <w:rsid w:val="003B7C9A"/>
    <w:rsid w:val="003C2B6E"/>
    <w:rsid w:val="003C31AC"/>
    <w:rsid w:val="003D1220"/>
    <w:rsid w:val="003F175C"/>
    <w:rsid w:val="003F2CAD"/>
    <w:rsid w:val="003F5314"/>
    <w:rsid w:val="00401D3F"/>
    <w:rsid w:val="00412EB1"/>
    <w:rsid w:val="00420FF3"/>
    <w:rsid w:val="00425F50"/>
    <w:rsid w:val="00431379"/>
    <w:rsid w:val="00432FD2"/>
    <w:rsid w:val="00433A3B"/>
    <w:rsid w:val="0044685D"/>
    <w:rsid w:val="00457A21"/>
    <w:rsid w:val="00463940"/>
    <w:rsid w:val="004920ED"/>
    <w:rsid w:val="004A5210"/>
    <w:rsid w:val="004A54DB"/>
    <w:rsid w:val="004B2D35"/>
    <w:rsid w:val="004E0893"/>
    <w:rsid w:val="004E1FD2"/>
    <w:rsid w:val="004F7265"/>
    <w:rsid w:val="005062E3"/>
    <w:rsid w:val="0050653C"/>
    <w:rsid w:val="00527B2B"/>
    <w:rsid w:val="005355C4"/>
    <w:rsid w:val="005426A4"/>
    <w:rsid w:val="0055557F"/>
    <w:rsid w:val="00567908"/>
    <w:rsid w:val="00586260"/>
    <w:rsid w:val="00587407"/>
    <w:rsid w:val="00596834"/>
    <w:rsid w:val="005B5554"/>
    <w:rsid w:val="005B6974"/>
    <w:rsid w:val="005B7AAE"/>
    <w:rsid w:val="005C74D8"/>
    <w:rsid w:val="005E1DFD"/>
    <w:rsid w:val="005E3311"/>
    <w:rsid w:val="005E4879"/>
    <w:rsid w:val="005F3269"/>
    <w:rsid w:val="0061330B"/>
    <w:rsid w:val="00621CB3"/>
    <w:rsid w:val="0062392D"/>
    <w:rsid w:val="00627757"/>
    <w:rsid w:val="00627FFD"/>
    <w:rsid w:val="006348DE"/>
    <w:rsid w:val="00646F5C"/>
    <w:rsid w:val="00661575"/>
    <w:rsid w:val="00671CBD"/>
    <w:rsid w:val="00672AB0"/>
    <w:rsid w:val="00681229"/>
    <w:rsid w:val="00690111"/>
    <w:rsid w:val="00693582"/>
    <w:rsid w:val="006B3725"/>
    <w:rsid w:val="006D1203"/>
    <w:rsid w:val="006E5CE4"/>
    <w:rsid w:val="00700224"/>
    <w:rsid w:val="007037ED"/>
    <w:rsid w:val="0072455B"/>
    <w:rsid w:val="007449F1"/>
    <w:rsid w:val="00750415"/>
    <w:rsid w:val="00760AF3"/>
    <w:rsid w:val="007700E0"/>
    <w:rsid w:val="00771D17"/>
    <w:rsid w:val="0078524B"/>
    <w:rsid w:val="007B60B9"/>
    <w:rsid w:val="007C25C2"/>
    <w:rsid w:val="007C4EEC"/>
    <w:rsid w:val="007F1DDB"/>
    <w:rsid w:val="00802BA4"/>
    <w:rsid w:val="00804C00"/>
    <w:rsid w:val="008062E3"/>
    <w:rsid w:val="008127AC"/>
    <w:rsid w:val="008263F1"/>
    <w:rsid w:val="008273B4"/>
    <w:rsid w:val="00857103"/>
    <w:rsid w:val="00863013"/>
    <w:rsid w:val="00864FC1"/>
    <w:rsid w:val="008659E6"/>
    <w:rsid w:val="00867496"/>
    <w:rsid w:val="008711B3"/>
    <w:rsid w:val="00883EEC"/>
    <w:rsid w:val="008B07F1"/>
    <w:rsid w:val="008D0F9A"/>
    <w:rsid w:val="008D552A"/>
    <w:rsid w:val="008E13A5"/>
    <w:rsid w:val="008F25A9"/>
    <w:rsid w:val="008F2D0E"/>
    <w:rsid w:val="00900734"/>
    <w:rsid w:val="00906A21"/>
    <w:rsid w:val="00931AF4"/>
    <w:rsid w:val="0093558C"/>
    <w:rsid w:val="00937E78"/>
    <w:rsid w:val="00952FA4"/>
    <w:rsid w:val="00966B95"/>
    <w:rsid w:val="00972011"/>
    <w:rsid w:val="00981F04"/>
    <w:rsid w:val="009A0A2B"/>
    <w:rsid w:val="009C4CDA"/>
    <w:rsid w:val="009E1E9D"/>
    <w:rsid w:val="00A01CAE"/>
    <w:rsid w:val="00A25A28"/>
    <w:rsid w:val="00A411B2"/>
    <w:rsid w:val="00A5635D"/>
    <w:rsid w:val="00A70ED9"/>
    <w:rsid w:val="00A72456"/>
    <w:rsid w:val="00A968F7"/>
    <w:rsid w:val="00AB6EBB"/>
    <w:rsid w:val="00AC5C02"/>
    <w:rsid w:val="00AD0EAE"/>
    <w:rsid w:val="00AE3B4B"/>
    <w:rsid w:val="00B20EFD"/>
    <w:rsid w:val="00B27A14"/>
    <w:rsid w:val="00B36FEF"/>
    <w:rsid w:val="00B9615B"/>
    <w:rsid w:val="00BA7AB6"/>
    <w:rsid w:val="00BB5BE5"/>
    <w:rsid w:val="00BE6A7F"/>
    <w:rsid w:val="00BF6268"/>
    <w:rsid w:val="00BF6A9A"/>
    <w:rsid w:val="00C00EE0"/>
    <w:rsid w:val="00C018F7"/>
    <w:rsid w:val="00C24731"/>
    <w:rsid w:val="00C343B7"/>
    <w:rsid w:val="00C97B81"/>
    <w:rsid w:val="00CB5BCE"/>
    <w:rsid w:val="00CC07A8"/>
    <w:rsid w:val="00CC3E69"/>
    <w:rsid w:val="00CC5469"/>
    <w:rsid w:val="00CC583D"/>
    <w:rsid w:val="00CF2925"/>
    <w:rsid w:val="00D16FFC"/>
    <w:rsid w:val="00D17816"/>
    <w:rsid w:val="00D2261A"/>
    <w:rsid w:val="00D315C4"/>
    <w:rsid w:val="00D72474"/>
    <w:rsid w:val="00D742EA"/>
    <w:rsid w:val="00D91BB4"/>
    <w:rsid w:val="00DA2DEE"/>
    <w:rsid w:val="00DB0F27"/>
    <w:rsid w:val="00DC384B"/>
    <w:rsid w:val="00DD3BAF"/>
    <w:rsid w:val="00DF03C7"/>
    <w:rsid w:val="00DF4E37"/>
    <w:rsid w:val="00E20DCF"/>
    <w:rsid w:val="00E26399"/>
    <w:rsid w:val="00E31BE1"/>
    <w:rsid w:val="00E34084"/>
    <w:rsid w:val="00E35865"/>
    <w:rsid w:val="00E418BE"/>
    <w:rsid w:val="00E428FD"/>
    <w:rsid w:val="00E70988"/>
    <w:rsid w:val="00E74F3A"/>
    <w:rsid w:val="00E7519F"/>
    <w:rsid w:val="00E7561F"/>
    <w:rsid w:val="00E75A74"/>
    <w:rsid w:val="00E83C00"/>
    <w:rsid w:val="00E95CB0"/>
    <w:rsid w:val="00EB38CB"/>
    <w:rsid w:val="00EB3ABB"/>
    <w:rsid w:val="00EB782A"/>
    <w:rsid w:val="00EC2D6B"/>
    <w:rsid w:val="00EF1B30"/>
    <w:rsid w:val="00F203CE"/>
    <w:rsid w:val="00F213B0"/>
    <w:rsid w:val="00F248A4"/>
    <w:rsid w:val="00F25D6D"/>
    <w:rsid w:val="00F3380A"/>
    <w:rsid w:val="00F5637E"/>
    <w:rsid w:val="00F76D1B"/>
    <w:rsid w:val="00F86F10"/>
    <w:rsid w:val="00F922FF"/>
    <w:rsid w:val="00FA03D5"/>
    <w:rsid w:val="00FA4B68"/>
    <w:rsid w:val="00FA7387"/>
    <w:rsid w:val="00FC30C2"/>
    <w:rsid w:val="00FE21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  <w14:docId w14:val="4A3A536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5E1DFD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Rimandocommento">
    <w:name w:val="annotation reference"/>
    <w:basedOn w:val="Carpredefinitoparagrafo"/>
    <w:uiPriority w:val="99"/>
    <w:semiHidden/>
    <w:unhideWhenUsed/>
    <w:rsid w:val="00A968F7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A968F7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A968F7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A968F7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A968F7"/>
    <w:rPr>
      <w:b/>
      <w:bCs/>
      <w:sz w:val="20"/>
      <w:szCs w:val="20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A968F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A968F7"/>
    <w:rPr>
      <w:rFonts w:ascii="Segoe UI" w:hAnsi="Segoe UI" w:cs="Segoe UI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9355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3558C"/>
  </w:style>
  <w:style w:type="paragraph" w:styleId="Pidipagina">
    <w:name w:val="footer"/>
    <w:basedOn w:val="Normale"/>
    <w:link w:val="PidipaginaCarattere"/>
    <w:uiPriority w:val="99"/>
    <w:unhideWhenUsed/>
    <w:rsid w:val="009355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3558C"/>
  </w:style>
  <w:style w:type="paragraph" w:styleId="Paragrafoelenco">
    <w:name w:val="List Paragraph"/>
    <w:basedOn w:val="Normale"/>
    <w:uiPriority w:val="34"/>
    <w:qFormat/>
    <w:rsid w:val="00771D17"/>
    <w:pPr>
      <w:ind w:left="720"/>
      <w:contextualSpacing/>
    </w:pPr>
  </w:style>
  <w:style w:type="paragraph" w:customStyle="1" w:styleId="Intestazione1">
    <w:name w:val="Intestazione1"/>
    <w:basedOn w:val="Normale"/>
    <w:rsid w:val="00360F88"/>
    <w:pPr>
      <w:suppressLineNumbers/>
      <w:tabs>
        <w:tab w:val="center" w:pos="4819"/>
        <w:tab w:val="right" w:pos="9638"/>
      </w:tabs>
      <w:spacing w:after="0" w:line="240" w:lineRule="auto"/>
    </w:pPr>
    <w:rPr>
      <w:rFonts w:ascii="Liberation Serif" w:eastAsia="Arial Unicode MS" w:hAnsi="Liberation Serif" w:cs="Lucida Sans"/>
      <w:sz w:val="24"/>
      <w:szCs w:val="24"/>
      <w:lang w:eastAsia="zh-CN" w:bidi="hi-IN"/>
    </w:rPr>
  </w:style>
  <w:style w:type="paragraph" w:styleId="NormaleWeb">
    <w:name w:val="Normal (Web)"/>
    <w:basedOn w:val="Normale"/>
    <w:uiPriority w:val="99"/>
    <w:unhideWhenUsed/>
    <w:rsid w:val="00360F88"/>
    <w:pPr>
      <w:spacing w:before="100" w:beforeAutospacing="1" w:after="100" w:afterAutospacing="1" w:line="240" w:lineRule="auto"/>
    </w:pPr>
    <w:rPr>
      <w:rFonts w:ascii="Times" w:eastAsia="MS Mincho" w:hAnsi="Times" w:cs="Times New Roman"/>
      <w:sz w:val="20"/>
      <w:szCs w:val="20"/>
      <w:lang w:eastAsia="fr-FR"/>
    </w:rPr>
  </w:style>
  <w:style w:type="paragraph" w:styleId="Revisione">
    <w:name w:val="Revision"/>
    <w:hidden/>
    <w:uiPriority w:val="99"/>
    <w:semiHidden/>
    <w:rsid w:val="00627757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5E1DFD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Rimandocommento">
    <w:name w:val="annotation reference"/>
    <w:basedOn w:val="Carpredefinitoparagrafo"/>
    <w:uiPriority w:val="99"/>
    <w:semiHidden/>
    <w:unhideWhenUsed/>
    <w:rsid w:val="00A968F7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A968F7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A968F7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A968F7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A968F7"/>
    <w:rPr>
      <w:b/>
      <w:bCs/>
      <w:sz w:val="20"/>
      <w:szCs w:val="20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A968F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A968F7"/>
    <w:rPr>
      <w:rFonts w:ascii="Segoe UI" w:hAnsi="Segoe UI" w:cs="Segoe UI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9355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3558C"/>
  </w:style>
  <w:style w:type="paragraph" w:styleId="Pidipagina">
    <w:name w:val="footer"/>
    <w:basedOn w:val="Normale"/>
    <w:link w:val="PidipaginaCarattere"/>
    <w:uiPriority w:val="99"/>
    <w:unhideWhenUsed/>
    <w:rsid w:val="009355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3558C"/>
  </w:style>
  <w:style w:type="paragraph" w:styleId="Paragrafoelenco">
    <w:name w:val="List Paragraph"/>
    <w:basedOn w:val="Normale"/>
    <w:uiPriority w:val="34"/>
    <w:qFormat/>
    <w:rsid w:val="00771D17"/>
    <w:pPr>
      <w:ind w:left="720"/>
      <w:contextualSpacing/>
    </w:pPr>
  </w:style>
  <w:style w:type="paragraph" w:customStyle="1" w:styleId="Intestazione1">
    <w:name w:val="Intestazione1"/>
    <w:basedOn w:val="Normale"/>
    <w:rsid w:val="00360F88"/>
    <w:pPr>
      <w:suppressLineNumbers/>
      <w:tabs>
        <w:tab w:val="center" w:pos="4819"/>
        <w:tab w:val="right" w:pos="9638"/>
      </w:tabs>
      <w:spacing w:after="0" w:line="240" w:lineRule="auto"/>
    </w:pPr>
    <w:rPr>
      <w:rFonts w:ascii="Liberation Serif" w:eastAsia="Arial Unicode MS" w:hAnsi="Liberation Serif" w:cs="Lucida Sans"/>
      <w:sz w:val="24"/>
      <w:szCs w:val="24"/>
      <w:lang w:eastAsia="zh-CN" w:bidi="hi-IN"/>
    </w:rPr>
  </w:style>
  <w:style w:type="paragraph" w:styleId="NormaleWeb">
    <w:name w:val="Normal (Web)"/>
    <w:basedOn w:val="Normale"/>
    <w:uiPriority w:val="99"/>
    <w:unhideWhenUsed/>
    <w:rsid w:val="00360F88"/>
    <w:pPr>
      <w:spacing w:before="100" w:beforeAutospacing="1" w:after="100" w:afterAutospacing="1" w:line="240" w:lineRule="auto"/>
    </w:pPr>
    <w:rPr>
      <w:rFonts w:ascii="Times" w:eastAsia="MS Mincho" w:hAnsi="Times" w:cs="Times New Roman"/>
      <w:sz w:val="20"/>
      <w:szCs w:val="20"/>
      <w:lang w:eastAsia="fr-FR"/>
    </w:rPr>
  </w:style>
  <w:style w:type="paragraph" w:styleId="Revisione">
    <w:name w:val="Revision"/>
    <w:hidden/>
    <w:uiPriority w:val="99"/>
    <w:semiHidden/>
    <w:rsid w:val="0062775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jpg"/><Relationship Id="rId17" Type="http://schemas.microsoft.com/office/2016/09/relationships/commentsIds" Target="commentsId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glossaryDocument" Target="glossary/document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6BE8F73FF14F4AB199B35EBAD875617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D1B4527-D2FD-415B-8CD5-B8913874A2F9}"/>
      </w:docPartPr>
      <w:docPartBody>
        <w:p w:rsidR="002B1AE5" w:rsidRDefault="00C51473" w:rsidP="00C51473">
          <w:pPr>
            <w:pStyle w:val="6BE8F73FF14F4AB199B35EBAD8756176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[Digitare il titolo del documento]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Times">
    <w:altName w:val="﷽﷽﷽﷽﷽﷽Ą"/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hyphenationZone w:val="283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1473"/>
    <w:rsid w:val="00127F84"/>
    <w:rsid w:val="002B1AE5"/>
    <w:rsid w:val="002C1257"/>
    <w:rsid w:val="003A2DC4"/>
    <w:rsid w:val="00405BA6"/>
    <w:rsid w:val="00483CB2"/>
    <w:rsid w:val="005E396D"/>
    <w:rsid w:val="006B65CB"/>
    <w:rsid w:val="008B14A2"/>
    <w:rsid w:val="008B1CC6"/>
    <w:rsid w:val="008D696C"/>
    <w:rsid w:val="00A034A8"/>
    <w:rsid w:val="00C51473"/>
    <w:rsid w:val="00D02438"/>
    <w:rsid w:val="00FD5C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it-IT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6BE8F73FF14F4AB199B35EBAD8756176">
    <w:name w:val="6BE8F73FF14F4AB199B35EBAD8756176"/>
    <w:rsid w:val="00C51473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it-IT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6BE8F73FF14F4AB199B35EBAD8756176">
    <w:name w:val="6BE8F73FF14F4AB199B35EBAD8756176"/>
    <w:rsid w:val="00C51473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D8C8E7-204E-4D8D-A4B9-A780B4A652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421</Words>
  <Characters>2400</Characters>
  <Application>Microsoft Office Word</Application>
  <DocSecurity>0</DocSecurity>
  <Lines>20</Lines>
  <Paragraphs>5</Paragraphs>
  <ScaleCrop>false</ScaleCrop>
  <HeadingPairs>
    <vt:vector size="6" baseType="variant">
      <vt:variant>
        <vt:lpstr>Titolo</vt:lpstr>
      </vt:variant>
      <vt:variant>
        <vt:i4>1</vt:i4>
      </vt:variant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EXERCISE!! EXERCISE!! EXERCISE!!</vt:lpstr>
      <vt:lpstr/>
      <vt:lpstr/>
    </vt:vector>
  </TitlesOfParts>
  <Company>HP</Company>
  <LinksUpToDate>false</LinksUpToDate>
  <CharactersWithSpaces>2816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EXERCISE!! EXERCISE!! EXERCISE!!</dc:title>
  <dc:creator>Alessandro Tadini</dc:creator>
  <cp:lastModifiedBy>Alessandro Tadini</cp:lastModifiedBy>
  <cp:revision>4</cp:revision>
  <dcterms:created xsi:type="dcterms:W3CDTF">2021-03-21T15:37:00Z</dcterms:created>
  <dcterms:modified xsi:type="dcterms:W3CDTF">2021-04-06T12:25:00Z</dcterms:modified>
</cp:coreProperties>
</file>